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669C" w14:textId="2265413D" w:rsidR="0094014D" w:rsidRDefault="00F90AFE" w:rsidP="009401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Příloha ke k</w:t>
      </w:r>
      <w:r w:rsidR="0094014D">
        <w:rPr>
          <w:rFonts w:ascii="Arial" w:hAnsi="Arial" w:cs="Arial"/>
          <w:b/>
          <w:bCs/>
          <w:sz w:val="20"/>
          <w:szCs w:val="20"/>
        </w:rPr>
        <w:t>omentář</w:t>
      </w:r>
      <w:r>
        <w:rPr>
          <w:rFonts w:ascii="Arial" w:hAnsi="Arial" w:cs="Arial"/>
          <w:b/>
          <w:bCs/>
          <w:sz w:val="20"/>
          <w:szCs w:val="20"/>
        </w:rPr>
        <w:t>i finančního vypořádání</w:t>
      </w:r>
      <w:r w:rsidR="0094014D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Specifikace čerpání</w:t>
      </w:r>
      <w:r w:rsidR="0094014D">
        <w:rPr>
          <w:rFonts w:ascii="Arial" w:hAnsi="Arial" w:cs="Arial"/>
          <w:b/>
          <w:bCs/>
          <w:sz w:val="20"/>
          <w:szCs w:val="20"/>
        </w:rPr>
        <w:t xml:space="preserve"> dotace MPSV </w:t>
      </w:r>
      <w:r>
        <w:rPr>
          <w:rFonts w:ascii="Arial" w:hAnsi="Arial" w:cs="Arial"/>
          <w:b/>
          <w:bCs/>
          <w:sz w:val="20"/>
          <w:szCs w:val="20"/>
        </w:rPr>
        <w:t>pro rok 202</w:t>
      </w:r>
      <w:r w:rsidR="002F5551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na sociální službu dle rozpočtových položek </w:t>
      </w:r>
    </w:p>
    <w:p w14:paraId="4FF72A38" w14:textId="1EC42197" w:rsidR="0094014D" w:rsidRPr="0094014D" w:rsidRDefault="0094014D" w:rsidP="00F90AFE">
      <w:pPr>
        <w:ind w:left="142"/>
        <w:rPr>
          <w:rFonts w:ascii="Arial" w:hAnsi="Arial" w:cs="Arial"/>
          <w:sz w:val="20"/>
          <w:szCs w:val="20"/>
        </w:rPr>
      </w:pPr>
      <w:r w:rsidRPr="0094014D">
        <w:rPr>
          <w:rFonts w:ascii="Arial" w:hAnsi="Arial" w:cs="Arial"/>
          <w:b/>
          <w:bCs/>
          <w:sz w:val="20"/>
          <w:szCs w:val="20"/>
        </w:rPr>
        <w:t>Název organizace:</w:t>
      </w:r>
    </w:p>
    <w:p w14:paraId="581B9610" w14:textId="77777777" w:rsidR="0094014D" w:rsidRPr="0094014D" w:rsidRDefault="0094014D" w:rsidP="00F90AFE">
      <w:pPr>
        <w:ind w:left="142"/>
        <w:rPr>
          <w:rFonts w:ascii="Arial" w:hAnsi="Arial" w:cs="Arial"/>
          <w:sz w:val="20"/>
          <w:szCs w:val="20"/>
        </w:rPr>
      </w:pPr>
      <w:r w:rsidRPr="0094014D">
        <w:rPr>
          <w:rFonts w:ascii="Arial" w:hAnsi="Arial" w:cs="Arial"/>
          <w:b/>
          <w:bCs/>
          <w:sz w:val="20"/>
          <w:szCs w:val="20"/>
        </w:rPr>
        <w:t>IČ:</w:t>
      </w:r>
    </w:p>
    <w:p w14:paraId="3558B6FC" w14:textId="4BF256D2" w:rsidR="0094014D" w:rsidRDefault="0094014D" w:rsidP="00F90AFE">
      <w:pPr>
        <w:ind w:left="142"/>
        <w:rPr>
          <w:rFonts w:ascii="Arial" w:hAnsi="Arial" w:cs="Arial"/>
          <w:b/>
          <w:bCs/>
          <w:sz w:val="20"/>
          <w:szCs w:val="20"/>
        </w:rPr>
      </w:pPr>
      <w:r w:rsidRPr="0094014D">
        <w:rPr>
          <w:rFonts w:ascii="Arial" w:hAnsi="Arial" w:cs="Arial"/>
          <w:b/>
          <w:bCs/>
          <w:sz w:val="20"/>
          <w:szCs w:val="20"/>
        </w:rPr>
        <w:t>Název služby:</w:t>
      </w:r>
    </w:p>
    <w:p w14:paraId="2AF9A290" w14:textId="4ABEB81B" w:rsidR="0094014D" w:rsidRPr="0094014D" w:rsidRDefault="0094014D" w:rsidP="00F90AFE">
      <w:pPr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Druh služby:</w:t>
      </w:r>
    </w:p>
    <w:p w14:paraId="28A3EFBA" w14:textId="69D3AA0C" w:rsidR="0094014D" w:rsidRPr="00F90AFE" w:rsidRDefault="0094014D" w:rsidP="00F90AFE">
      <w:pPr>
        <w:ind w:left="142"/>
        <w:rPr>
          <w:rFonts w:ascii="Arial" w:hAnsi="Arial" w:cs="Arial"/>
          <w:b/>
          <w:bCs/>
          <w:sz w:val="20"/>
          <w:szCs w:val="20"/>
        </w:rPr>
      </w:pPr>
      <w:r w:rsidRPr="0094014D">
        <w:rPr>
          <w:rFonts w:ascii="Arial" w:hAnsi="Arial" w:cs="Arial"/>
          <w:b/>
          <w:bCs/>
          <w:sz w:val="20"/>
          <w:szCs w:val="20"/>
        </w:rPr>
        <w:t>Registrační číslo služby:</w:t>
      </w:r>
    </w:p>
    <w:tbl>
      <w:tblPr>
        <w:tblW w:w="1411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93"/>
        <w:gridCol w:w="193"/>
        <w:gridCol w:w="193"/>
        <w:gridCol w:w="193"/>
        <w:gridCol w:w="4726"/>
        <w:gridCol w:w="1710"/>
        <w:gridCol w:w="1701"/>
        <w:gridCol w:w="1701"/>
        <w:gridCol w:w="1560"/>
        <w:gridCol w:w="1558"/>
      </w:tblGrid>
      <w:tr w:rsidR="0094014D" w:rsidRPr="00F90AFE" w14:paraId="061100E9" w14:textId="77777777" w:rsidTr="00F90AFE">
        <w:trPr>
          <w:trHeight w:val="531"/>
        </w:trPr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extDirection w:val="btLr"/>
            <w:vAlign w:val="bottom"/>
          </w:tcPr>
          <w:p w14:paraId="343085D1" w14:textId="77777777" w:rsidR="0094014D" w:rsidRPr="00F90AFE" w:rsidRDefault="0094014D" w:rsidP="00E3694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bookmarkStart w:id="0" w:name="RANGE!B1:K33"/>
            <w:bookmarkStart w:id="1" w:name="RANGE!A1"/>
            <w:bookmarkEnd w:id="0"/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  <w:bookmarkStart w:id="2" w:name="OLE_LINK1" w:colFirst="1" w:colLast="9"/>
            <w:bookmarkEnd w:id="1"/>
          </w:p>
        </w:tc>
        <w:tc>
          <w:tcPr>
            <w:tcW w:w="54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48A7532" w14:textId="77777777" w:rsidR="0094014D" w:rsidRPr="00F90AFE" w:rsidRDefault="0094014D" w:rsidP="00E3694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Druh finančních prostředků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D216FCF" w14:textId="77777777" w:rsidR="0094014D" w:rsidRPr="00F90AFE" w:rsidRDefault="0094014D" w:rsidP="00E3694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Poskytnutá dotace MPSV na základě Rozhodnutí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CB26F4" w14:textId="2ED47572" w:rsidR="0094014D" w:rsidRPr="00F90AFE" w:rsidRDefault="002F5551" w:rsidP="00E3694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Upravený rozpočet dle Rozhodnutí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76152E" w14:textId="527F9E7C" w:rsidR="0094014D" w:rsidRPr="00F90AFE" w:rsidRDefault="0094014D" w:rsidP="00F90AFE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Pol</w:t>
            </w:r>
            <w:r w:rsid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.</w:t>
            </w:r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čerpání na zákl</w:t>
            </w:r>
            <w:r w:rsid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.</w:t>
            </w:r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změn hlášených a schválených MPSV v průběhu roku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</w:tcPr>
          <w:p w14:paraId="48F0D736" w14:textId="77777777" w:rsidR="00F90AFE" w:rsidRDefault="00F90AFE" w:rsidP="00E3694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0764395C" w14:textId="6FD7E81F" w:rsidR="0094014D" w:rsidRPr="00F90AFE" w:rsidRDefault="0094014D" w:rsidP="00E3694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Skutečně čerpané prostředky poskytnuté dotace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AA20E73" w14:textId="0D1F68AC" w:rsidR="0094014D" w:rsidRPr="00F90AFE" w:rsidRDefault="0094014D" w:rsidP="00E3694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F90AFE">
              <w:rPr>
                <w:rFonts w:ascii="Arial Narrow" w:hAnsi="Arial Narrow" w:cs="Arial"/>
                <w:b/>
                <w:bCs/>
                <w:sz w:val="18"/>
                <w:szCs w:val="18"/>
              </w:rPr>
              <w:t>Rozdíl – vratka dotace na základě čerpání</w:t>
            </w:r>
          </w:p>
        </w:tc>
      </w:tr>
      <w:tr w:rsidR="0094014D" w:rsidRPr="009A036C" w14:paraId="21E77D33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55CA7C9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4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E9DAC4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CELKOVÝ OBJEM NEINVESTIČNÍCH FINANČNÍCH PROSTŘEDKŮ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85F45D" w14:textId="03C7C068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F90AF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C659C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562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432DF48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D2D2A3" w14:textId="2AF92CA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</w:tr>
      <w:tr w:rsidR="0094014D" w:rsidRPr="009A036C" w14:paraId="297864F0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8BADA07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4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434B29D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z toho 1) OSOBNÍ NÁKLADY CELKEM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5FF6C5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C44C3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9E57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BAF6E6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D16A9AF" w14:textId="1EAC941E" w:rsidR="0094014D" w:rsidRPr="0094014D" w:rsidRDefault="0094014D" w:rsidP="0094014D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1D02666E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AC504D0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35646D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FE7ED6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F8AB58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676399BE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1.1. Pracovní smlouvy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AF1938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EB1F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AA5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11C37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7ACD8B4" w14:textId="689EB1A4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287C1A06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020592A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409538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4D5855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E69E84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00094B5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1.2. Dohody o pracovní činnosti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C9A387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5135B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8B3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7DF6A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D747A13" w14:textId="63853CE5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73A420FC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BFF1A0B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496E4DF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BD726C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7F7DCD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ADEF1B4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1.3. Dohody o provedení práce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F0BC94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6AB6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B6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B458B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65B3244" w14:textId="406C603A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5FCC68FB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A9262EA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CE993FB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7DEF07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EBB7E0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49DF0EB0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1.4. Jiné osobní náklady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AEAF05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4338B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62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6AFF6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C0A3CD3" w14:textId="59BBBDBE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6CD02399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FE4489D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4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3C28A4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z toho 2) PROVOZNÍ NÁKLADY CELKEM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6F940A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2DBD3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10D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96E741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1282996" w14:textId="2DD438E1" w:rsidR="0094014D" w:rsidRPr="0094014D" w:rsidRDefault="0094014D" w:rsidP="0094014D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5C65E632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7F2A90F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34C5D5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3A4E77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850571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D29C0D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2.1. Dlouhodobý majetek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6E5351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67C3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45C7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A96378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9206F98" w14:textId="55328872" w:rsidR="0094014D" w:rsidRPr="0094014D" w:rsidRDefault="0094014D" w:rsidP="0094014D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1C6342D4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C3CED0C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85EB9E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50DC26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BE6F4A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6459134" w14:textId="77777777" w:rsidR="0094014D" w:rsidRPr="0094014D" w:rsidRDefault="0094014D" w:rsidP="00E3694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5E03123" w14:textId="34DD02BC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 xml:space="preserve">2.1.1. Dlouhodobý nehmotný majetek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F2AD94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DA40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18B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89781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6EB4FDA" w14:textId="1359B535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7AA42F3A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7077052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36CC13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E3C78F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0F9D22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B0113D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363E75F" w14:textId="1DBEBB0B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 xml:space="preserve">2.1.2. Dlouhodobý hmotný majetek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61ADCF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C0D9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B45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B8D2F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0C2C248" w14:textId="7BD0C8EB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7F2F4F1C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7B4B3A4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A5C5FE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4D761FB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5D69DD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572422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2.2. Potraviny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8B8B3B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AC6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859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86008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D2BAA41" w14:textId="3482F1E0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2CA3AA71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4FAE629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85C943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2AF4D0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A2B358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6B22F8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2.3. Kancelářské potřeby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1E71B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C960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84F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D5F4E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5154923" w14:textId="15CF394D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5F1F6101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DCE8C04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7DE3C9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3C6224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31CC51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1C20D6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2.4. Pohonné hmoty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4831AD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0FF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245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AF769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D5F4DB" w14:textId="3021D32F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238B6231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1D94F56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8C5664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7F1183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73BDEB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EDAC97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2.5. Jiné spotřebované nákupy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165E7B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6B60F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1C2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2746C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E335D34" w14:textId="1264268A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09232277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542C486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D7A108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ED9390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E6D928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C9B9F8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2.6. Služby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44EDC9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522B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88A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20EA93" w14:textId="77777777" w:rsidR="0094014D" w:rsidRPr="0094014D" w:rsidRDefault="0094014D" w:rsidP="00E36943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669EFD8" w14:textId="28D27D62" w:rsidR="0094014D" w:rsidRPr="0094014D" w:rsidRDefault="0094014D" w:rsidP="0094014D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741B76BA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3EDDF69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7A0911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5EBFAC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901484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13F131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BCCAC94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2.6.1. Energie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CD8C00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AD41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B2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1DE61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BB61A4A" w14:textId="3FD3D84D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6E415F6D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CA6A259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FAF160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AEC373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30F602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FE84E9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E1B1CCA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2.6.2. Telefony, internet, poštovné, ostatní spoje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F25AF2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D283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97D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6D5E3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ABD6110" w14:textId="3F105A84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7698CAE6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CF6D6C7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49A65A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239F3C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44A2A2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C3F121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AA62850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2.6.3. Nájemné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7EFFC7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988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640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38B52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74D2BDE" w14:textId="0BC3F272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19663D42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EACBEEE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425A78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3988B3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E214DB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EAE462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EC74C77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2.6.4. Právní a ekonomické služby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B7CB5F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D027F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C7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C7BE9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D358619" w14:textId="5589E29F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6E55FCEC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248CE18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E171C47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7A4940F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FD0B9C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573AEDB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207DDCD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2.6.5. Školení a kurzy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B52F93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48D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57D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AF153E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60AFB43" w14:textId="7AE84022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1D4C3E0C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3D4E3CA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933B88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03B5F3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0C0E66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354997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F908170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2.6.6. Opravy a udržování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F0E0D7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7360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A1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9B250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050229B" w14:textId="572CD95A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491A788E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0F50C82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3ED974B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CD1D75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93ED5D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A9E334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2212D83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2.6.7. Cestovní náhrady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7263E0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4C9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CD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16E40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BB13A68" w14:textId="50E7E3B1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40B869DD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78FB216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EAFA8F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3F1132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2794EEF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2D5F96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5CD77FA" w14:textId="77777777" w:rsidR="0094014D" w:rsidRPr="0094014D" w:rsidRDefault="0094014D" w:rsidP="00E3694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2.6.8. Pracovníci v přímé péči (mimo prac. poměr, DPP, DPČ)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913AB4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A4B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01B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C4317C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4C41077" w14:textId="6836BB81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  <w:t> </w:t>
            </w:r>
          </w:p>
        </w:tc>
      </w:tr>
      <w:tr w:rsidR="0094014D" w:rsidRPr="009A036C" w14:paraId="209A4BB3" w14:textId="77777777" w:rsidTr="00F90AFE">
        <w:trPr>
          <w:trHeight w:val="137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DC22BCF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D178CF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B871DB8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98BF4B5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937ADEE" w14:textId="77777777" w:rsidR="0094014D" w:rsidRPr="0094014D" w:rsidRDefault="0094014D" w:rsidP="00E36943">
            <w:pPr>
              <w:ind w:left="25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2.6.9. Ostatní pracovníci (mimo prac. poměr, DPP, DPČ)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6398D4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C5A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80A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A6F65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E67D66F" w14:textId="7FAB31EB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94014D" w:rsidRPr="009A036C" w14:paraId="28D62C0D" w14:textId="77777777" w:rsidTr="00F90AFE">
        <w:trPr>
          <w:trHeight w:val="137"/>
        </w:trPr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A56D0BE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F92E42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146E7C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2835DD8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580A55D" w14:textId="77777777" w:rsidR="0094014D" w:rsidRPr="0094014D" w:rsidRDefault="0094014D" w:rsidP="00E36943">
            <w:pPr>
              <w:ind w:left="25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Cs/>
                <w:sz w:val="20"/>
                <w:szCs w:val="20"/>
              </w:rPr>
              <w:t>2.6.10. Jiné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4F2B904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08273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B92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F3EF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489783B" w14:textId="514525B8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94014D" w:rsidRPr="009A036C" w14:paraId="035B5DB9" w14:textId="77777777" w:rsidTr="00F90AFE">
        <w:trPr>
          <w:trHeight w:val="70"/>
        </w:trPr>
        <w:tc>
          <w:tcPr>
            <w:tcW w:w="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66FDABC" w14:textId="77777777" w:rsidR="0094014D" w:rsidRPr="009A036C" w:rsidRDefault="0094014D" w:rsidP="00E3694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C272C99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5E6BC4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FD2C43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63BD6D0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4014D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2.8. Ostatní náklady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82A61D1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5BE0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17A6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A7CE" w14:textId="77777777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88C8F1F" w14:textId="72CF0DD5" w:rsidR="0094014D" w:rsidRPr="0094014D" w:rsidRDefault="0094014D" w:rsidP="00E36943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bookmarkEnd w:id="2"/>
    </w:tbl>
    <w:p w14:paraId="1A738EF5" w14:textId="77777777" w:rsidR="004F648B" w:rsidRDefault="004F648B"/>
    <w:sectPr w:rsidR="004F648B" w:rsidSect="00F90AFE">
      <w:pgSz w:w="16838" w:h="11906" w:orient="landscape"/>
      <w:pgMar w:top="42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2A35" w14:textId="77777777" w:rsidR="0094014D" w:rsidRDefault="0094014D" w:rsidP="0094014D">
      <w:r>
        <w:separator/>
      </w:r>
    </w:p>
  </w:endnote>
  <w:endnote w:type="continuationSeparator" w:id="0">
    <w:p w14:paraId="08BAAC0F" w14:textId="77777777" w:rsidR="0094014D" w:rsidRDefault="0094014D" w:rsidP="0094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428B" w14:textId="77777777" w:rsidR="0094014D" w:rsidRDefault="0094014D" w:rsidP="0094014D">
      <w:r>
        <w:separator/>
      </w:r>
    </w:p>
  </w:footnote>
  <w:footnote w:type="continuationSeparator" w:id="0">
    <w:p w14:paraId="7A385F7D" w14:textId="77777777" w:rsidR="0094014D" w:rsidRDefault="0094014D" w:rsidP="00940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4D"/>
    <w:rsid w:val="002F5551"/>
    <w:rsid w:val="004F648B"/>
    <w:rsid w:val="00572D4E"/>
    <w:rsid w:val="0094014D"/>
    <w:rsid w:val="00F9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F60570"/>
  <w15:chartTrackingRefBased/>
  <w15:docId w15:val="{CDDDB98A-5DE0-4FDC-ABCB-72620DD9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0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01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0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014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Horáková Zdeňka Ing. (MPSV)</cp:lastModifiedBy>
  <cp:revision>3</cp:revision>
  <dcterms:created xsi:type="dcterms:W3CDTF">2025-01-07T14:19:00Z</dcterms:created>
  <dcterms:modified xsi:type="dcterms:W3CDTF">2025-01-07T14:21:00Z</dcterms:modified>
</cp:coreProperties>
</file>