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A38C4" w14:textId="77777777" w:rsidR="001A4C69" w:rsidRDefault="001A4C69" w:rsidP="001A4C69">
      <w:pPr>
        <w:pStyle w:val="Default"/>
        <w:spacing w:line="271" w:lineRule="auto"/>
        <w:jc w:val="center"/>
        <w:rPr>
          <w:rFonts w:ascii="Calibri" w:hAnsi="Calibri" w:cs="Calibri"/>
          <w:b/>
          <w:bCs/>
          <w:u w:val="single"/>
        </w:rPr>
      </w:pPr>
      <w:r w:rsidRPr="001A4C69">
        <w:rPr>
          <w:rFonts w:ascii="Calibri" w:hAnsi="Calibri" w:cs="Calibri"/>
          <w:b/>
          <w:bCs/>
          <w:u w:val="single"/>
        </w:rPr>
        <w:t xml:space="preserve">Informace k finančnímu vypořádání a vyúčtování </w:t>
      </w:r>
      <w:r w:rsidR="00F57360" w:rsidRPr="001A4C69">
        <w:rPr>
          <w:rFonts w:ascii="Calibri" w:hAnsi="Calibri" w:cs="Calibri"/>
          <w:b/>
          <w:bCs/>
          <w:u w:val="single"/>
        </w:rPr>
        <w:t xml:space="preserve">mimořádné dotace </w:t>
      </w:r>
    </w:p>
    <w:p w14:paraId="0318A9D5" w14:textId="75463633" w:rsidR="00F57360" w:rsidRPr="001A4C69" w:rsidRDefault="00F57360" w:rsidP="001A4C69">
      <w:pPr>
        <w:pStyle w:val="Default"/>
        <w:spacing w:line="271" w:lineRule="auto"/>
        <w:jc w:val="center"/>
        <w:rPr>
          <w:rFonts w:ascii="Calibri" w:hAnsi="Calibri" w:cs="Calibri"/>
          <w:b/>
          <w:bCs/>
          <w:u w:val="single"/>
        </w:rPr>
      </w:pPr>
      <w:r w:rsidRPr="001A4C69">
        <w:rPr>
          <w:rFonts w:ascii="Calibri" w:hAnsi="Calibri" w:cs="Calibri"/>
          <w:b/>
          <w:bCs/>
          <w:u w:val="single"/>
        </w:rPr>
        <w:t>pro poskytovatele sociálních služeb</w:t>
      </w:r>
      <w:r w:rsidR="001A4C69" w:rsidRPr="001A4C69">
        <w:rPr>
          <w:rFonts w:ascii="Calibri" w:hAnsi="Calibri" w:cs="Calibri"/>
          <w:b/>
          <w:bCs/>
          <w:u w:val="single"/>
        </w:rPr>
        <w:t xml:space="preserve"> </w:t>
      </w:r>
      <w:r w:rsidR="00401740" w:rsidRPr="001A4C69">
        <w:rPr>
          <w:rFonts w:ascii="Calibri" w:hAnsi="Calibri" w:cs="Calibri"/>
          <w:b/>
          <w:bCs/>
          <w:u w:val="single"/>
        </w:rPr>
        <w:t>za rok 2023</w:t>
      </w:r>
    </w:p>
    <w:p w14:paraId="67B375F8" w14:textId="6940571D" w:rsidR="00F57360" w:rsidRPr="001A4C69" w:rsidRDefault="00F57360" w:rsidP="001A4C69">
      <w:pPr>
        <w:pStyle w:val="Default"/>
        <w:spacing w:line="271" w:lineRule="auto"/>
        <w:rPr>
          <w:rFonts w:ascii="Calibri" w:hAnsi="Calibri" w:cs="Calibri"/>
        </w:rPr>
      </w:pPr>
    </w:p>
    <w:p w14:paraId="645AD4A4" w14:textId="0B9C8101" w:rsidR="00401740" w:rsidRPr="001A4C69" w:rsidRDefault="00401740" w:rsidP="001A4C69">
      <w:pPr>
        <w:pStyle w:val="Default"/>
        <w:spacing w:line="271" w:lineRule="auto"/>
        <w:rPr>
          <w:rFonts w:ascii="Calibri" w:hAnsi="Calibri" w:cs="Calibri"/>
        </w:rPr>
      </w:pPr>
    </w:p>
    <w:p w14:paraId="0E0DCCA6" w14:textId="11AC69EE" w:rsidR="00401740" w:rsidRPr="001A4C69" w:rsidRDefault="00401740" w:rsidP="001A4C69">
      <w:pPr>
        <w:pStyle w:val="Default"/>
        <w:spacing w:line="271" w:lineRule="auto"/>
        <w:jc w:val="both"/>
        <w:rPr>
          <w:rFonts w:ascii="Calibri" w:hAnsi="Calibri" w:cs="Calibri"/>
        </w:rPr>
      </w:pPr>
      <w:r w:rsidRPr="001A4C69">
        <w:rPr>
          <w:rFonts w:ascii="Calibri" w:hAnsi="Calibri" w:cs="Calibri"/>
        </w:rPr>
        <w:t>Poskytovatel sociálních služeb, který pro rok 2023 obdržel mimořádnou dotaci na financování sociálních služeb</w:t>
      </w:r>
    </w:p>
    <w:p w14:paraId="760934DD" w14:textId="77777777" w:rsidR="00401740" w:rsidRPr="001A4C69" w:rsidRDefault="00401740" w:rsidP="001A4C69">
      <w:pPr>
        <w:pStyle w:val="Default"/>
        <w:spacing w:line="271" w:lineRule="auto"/>
        <w:jc w:val="both"/>
        <w:rPr>
          <w:rFonts w:ascii="Calibri" w:hAnsi="Calibri" w:cs="Calibri"/>
        </w:rPr>
      </w:pPr>
    </w:p>
    <w:p w14:paraId="5D835955" w14:textId="72BA7FDA" w:rsidR="00401740" w:rsidRPr="001A4C69" w:rsidRDefault="00401740" w:rsidP="001A4C69">
      <w:pPr>
        <w:pStyle w:val="Default"/>
        <w:numPr>
          <w:ilvl w:val="0"/>
          <w:numId w:val="8"/>
        </w:numPr>
        <w:spacing w:line="271" w:lineRule="auto"/>
        <w:jc w:val="both"/>
        <w:rPr>
          <w:rFonts w:ascii="Calibri" w:hAnsi="Calibri" w:cs="Calibri"/>
        </w:rPr>
      </w:pPr>
      <w:r w:rsidRPr="001A4C69">
        <w:rPr>
          <w:rFonts w:ascii="Calibri" w:hAnsi="Calibri" w:cs="Calibri"/>
        </w:rPr>
        <w:t>v</w:t>
      </w:r>
      <w:r w:rsidR="00F57360" w:rsidRPr="001A4C69">
        <w:rPr>
          <w:rFonts w:ascii="Calibri" w:hAnsi="Calibri" w:cs="Calibri"/>
        </w:rPr>
        <w:t> oblasti A</w:t>
      </w:r>
      <w:r w:rsidRPr="001A4C69">
        <w:rPr>
          <w:rFonts w:ascii="Calibri" w:hAnsi="Calibri" w:cs="Calibri"/>
        </w:rPr>
        <w:t xml:space="preserve">) </w:t>
      </w:r>
      <w:r w:rsidRPr="001A4C69">
        <w:rPr>
          <w:rFonts w:ascii="Calibri" w:hAnsi="Calibri" w:cs="Calibri"/>
          <w:b/>
          <w:bCs/>
        </w:rPr>
        <w:t xml:space="preserve">Zajištění služeb sociální péče pro potřebné osoby přicházející do České republiky z území Ukrajiny v souvislosti s ozbrojeným konfliktem na území Ukrajiny </w:t>
      </w:r>
      <w:proofErr w:type="gramStart"/>
      <w:r w:rsidRPr="001A4C69">
        <w:rPr>
          <w:rFonts w:ascii="Calibri" w:hAnsi="Calibri" w:cs="Calibri"/>
          <w:b/>
          <w:bCs/>
        </w:rPr>
        <w:t>vyvolaným invazí vojsk Ruské federace</w:t>
      </w:r>
      <w:proofErr w:type="gramEnd"/>
      <w:r w:rsidRPr="001A4C69">
        <w:rPr>
          <w:rFonts w:ascii="Calibri" w:hAnsi="Calibri" w:cs="Calibri"/>
          <w:b/>
          <w:bCs/>
        </w:rPr>
        <w:t xml:space="preserve"> </w:t>
      </w:r>
      <w:r w:rsidRPr="001A4C69">
        <w:rPr>
          <w:rFonts w:ascii="Calibri" w:hAnsi="Calibri" w:cs="Calibri"/>
        </w:rPr>
        <w:t xml:space="preserve">dle § 3 odst. 2) zákona č. 65/2022 Sb. a dle § 1 a § 5 odst. 1 zákona č. 66/2022 Sb., </w:t>
      </w:r>
    </w:p>
    <w:p w14:paraId="41F08E1B" w14:textId="448882B1" w:rsidR="00401740" w:rsidRPr="001A4C69" w:rsidRDefault="00401740" w:rsidP="001A4C69">
      <w:pPr>
        <w:pStyle w:val="Default"/>
        <w:spacing w:line="271" w:lineRule="auto"/>
        <w:jc w:val="both"/>
        <w:rPr>
          <w:rFonts w:ascii="Calibri" w:hAnsi="Calibri" w:cs="Calibri"/>
        </w:rPr>
      </w:pPr>
    </w:p>
    <w:p w14:paraId="1306F1A4" w14:textId="53725F9E" w:rsidR="00401740" w:rsidRPr="001A4C69" w:rsidRDefault="00401740" w:rsidP="001A4C69">
      <w:pPr>
        <w:pStyle w:val="Default"/>
        <w:numPr>
          <w:ilvl w:val="0"/>
          <w:numId w:val="8"/>
        </w:numPr>
        <w:spacing w:line="271" w:lineRule="auto"/>
        <w:jc w:val="both"/>
        <w:rPr>
          <w:rFonts w:ascii="Calibri" w:hAnsi="Calibri" w:cs="Calibri"/>
        </w:rPr>
      </w:pPr>
      <w:r w:rsidRPr="001A4C69">
        <w:rPr>
          <w:rFonts w:ascii="Calibri" w:hAnsi="Calibri" w:cs="Calibri"/>
        </w:rPr>
        <w:t xml:space="preserve">v oblasti B) </w:t>
      </w:r>
      <w:r w:rsidRPr="001A4C69">
        <w:rPr>
          <w:rFonts w:ascii="Calibri" w:hAnsi="Calibri" w:cs="Calibri"/>
          <w:b/>
          <w:bCs/>
        </w:rPr>
        <w:t xml:space="preserve">Zajištění péče dle zákona o sociálních službách prostřednictvím terénní sociální služby osobní asistence u osob, jejichž potřeba péče dosahuje </w:t>
      </w:r>
      <w:proofErr w:type="gramStart"/>
      <w:r w:rsidRPr="001A4C69">
        <w:rPr>
          <w:rFonts w:ascii="Calibri" w:hAnsi="Calibri" w:cs="Calibri"/>
          <w:b/>
          <w:bCs/>
        </w:rPr>
        <w:t>a nebo</w:t>
      </w:r>
      <w:proofErr w:type="gramEnd"/>
      <w:r w:rsidRPr="001A4C69">
        <w:rPr>
          <w:rFonts w:ascii="Calibri" w:hAnsi="Calibri" w:cs="Calibri"/>
          <w:b/>
          <w:bCs/>
        </w:rPr>
        <w:t xml:space="preserve"> přesahuje více než 80 hodin měsíčně</w:t>
      </w:r>
      <w:r w:rsidRPr="001A4C69">
        <w:rPr>
          <w:rFonts w:ascii="Calibri" w:hAnsi="Calibri" w:cs="Calibri"/>
        </w:rPr>
        <w:t>, nebo</w:t>
      </w:r>
    </w:p>
    <w:p w14:paraId="0C70D94D" w14:textId="77777777" w:rsidR="00401740" w:rsidRPr="001A4C69" w:rsidRDefault="00401740" w:rsidP="001A4C69">
      <w:pPr>
        <w:pStyle w:val="Default"/>
        <w:spacing w:line="271" w:lineRule="auto"/>
        <w:jc w:val="both"/>
        <w:rPr>
          <w:rFonts w:ascii="Calibri" w:hAnsi="Calibri" w:cs="Calibri"/>
        </w:rPr>
      </w:pPr>
    </w:p>
    <w:p w14:paraId="49EA1BE9" w14:textId="5E4C2259" w:rsidR="00F57360" w:rsidRPr="001A4C69" w:rsidRDefault="00401740" w:rsidP="001A4C69">
      <w:pPr>
        <w:pStyle w:val="Default"/>
        <w:numPr>
          <w:ilvl w:val="0"/>
          <w:numId w:val="8"/>
        </w:numPr>
        <w:spacing w:line="271" w:lineRule="auto"/>
        <w:jc w:val="both"/>
        <w:rPr>
          <w:rFonts w:ascii="Calibri" w:hAnsi="Calibri" w:cs="Calibri"/>
          <w:sz w:val="23"/>
          <w:szCs w:val="23"/>
        </w:rPr>
      </w:pPr>
      <w:r w:rsidRPr="001A4C69">
        <w:rPr>
          <w:rFonts w:ascii="Calibri" w:hAnsi="Calibri" w:cs="Calibri"/>
        </w:rPr>
        <w:t>v oblasti C)</w:t>
      </w:r>
      <w:r w:rsidRPr="001A4C69">
        <w:rPr>
          <w:rFonts w:ascii="Calibri" w:hAnsi="Calibri" w:cs="Calibri"/>
          <w:b/>
          <w:bCs/>
        </w:rPr>
        <w:t xml:space="preserve"> Mimořádné situace podle § 104 odst. 3 písm. c) zákona o sociálních službách</w:t>
      </w:r>
      <w:r w:rsidRPr="001A4C69">
        <w:rPr>
          <w:rFonts w:ascii="Calibri" w:hAnsi="Calibri" w:cs="Calibri"/>
        </w:rPr>
        <w:t xml:space="preserve">, </w:t>
      </w:r>
    </w:p>
    <w:p w14:paraId="67A1F5C5" w14:textId="77777777" w:rsidR="00401740" w:rsidRPr="001A4C69" w:rsidRDefault="00401740" w:rsidP="001A4C69">
      <w:pPr>
        <w:pStyle w:val="Odstavecseseznamem"/>
        <w:spacing w:line="271" w:lineRule="auto"/>
        <w:jc w:val="both"/>
        <w:rPr>
          <w:rFonts w:ascii="Calibri" w:hAnsi="Calibri" w:cs="Calibri"/>
          <w:sz w:val="23"/>
          <w:szCs w:val="23"/>
        </w:rPr>
      </w:pPr>
    </w:p>
    <w:p w14:paraId="266A7404" w14:textId="716FE256" w:rsidR="00401740" w:rsidRPr="001A4C69" w:rsidRDefault="00401740" w:rsidP="001A4C69">
      <w:pPr>
        <w:pStyle w:val="Default"/>
        <w:spacing w:line="271" w:lineRule="auto"/>
        <w:jc w:val="both"/>
        <w:rPr>
          <w:rFonts w:ascii="Calibri" w:hAnsi="Calibri" w:cs="Calibri"/>
        </w:rPr>
      </w:pPr>
      <w:r w:rsidRPr="001A4C69">
        <w:rPr>
          <w:rFonts w:ascii="Calibri" w:hAnsi="Calibri" w:cs="Calibri"/>
        </w:rPr>
        <w:t xml:space="preserve">má na základě podmínek stanovených dotační výzvou a rozhodnutím o poskytnutí dotace povinnost poskytnutou dotaci finančně vypořádat podle vyhlášky č. 367/2015 Sb. a předložit MPSV </w:t>
      </w:r>
      <w:r w:rsidR="001A4C69">
        <w:rPr>
          <w:rFonts w:ascii="Calibri" w:hAnsi="Calibri" w:cs="Calibri"/>
        </w:rPr>
        <w:t xml:space="preserve">další podklady v rámci vyúčtování dotace. </w:t>
      </w:r>
      <w:r w:rsidRPr="001A4C69">
        <w:rPr>
          <w:rFonts w:ascii="Calibri" w:hAnsi="Calibri" w:cs="Calibri"/>
        </w:rPr>
        <w:t xml:space="preserve"> </w:t>
      </w:r>
    </w:p>
    <w:p w14:paraId="59CE993C" w14:textId="5C526FA6" w:rsidR="00401740" w:rsidRPr="001A4C69" w:rsidRDefault="00401740" w:rsidP="001A4C69">
      <w:pPr>
        <w:pStyle w:val="Default"/>
        <w:spacing w:line="271" w:lineRule="auto"/>
        <w:jc w:val="both"/>
        <w:rPr>
          <w:rFonts w:ascii="Calibri" w:hAnsi="Calibri" w:cs="Calibri"/>
          <w:sz w:val="23"/>
          <w:szCs w:val="23"/>
        </w:rPr>
      </w:pPr>
    </w:p>
    <w:p w14:paraId="61921BE7" w14:textId="3B3010ED" w:rsidR="0062097C" w:rsidRDefault="0062097C" w:rsidP="001A4C69">
      <w:pPr>
        <w:pStyle w:val="Default"/>
        <w:spacing w:line="271" w:lineRule="auto"/>
        <w:jc w:val="both"/>
        <w:rPr>
          <w:rFonts w:ascii="Calibri" w:hAnsi="Calibri" w:cs="Calibri"/>
          <w:sz w:val="23"/>
          <w:szCs w:val="23"/>
        </w:rPr>
      </w:pPr>
    </w:p>
    <w:p w14:paraId="3E062698" w14:textId="77777777" w:rsidR="001A4C69" w:rsidRPr="001A4C69" w:rsidRDefault="001A4C69" w:rsidP="001A4C69">
      <w:pPr>
        <w:pStyle w:val="Default"/>
        <w:spacing w:line="271" w:lineRule="auto"/>
        <w:jc w:val="both"/>
        <w:rPr>
          <w:rFonts w:ascii="Calibri" w:hAnsi="Calibri" w:cs="Calibri"/>
          <w:sz w:val="23"/>
          <w:szCs w:val="23"/>
        </w:rPr>
      </w:pPr>
    </w:p>
    <w:p w14:paraId="607D02A5" w14:textId="6C54BEF7" w:rsidR="00401740" w:rsidRPr="001A4C69" w:rsidRDefault="0062097C" w:rsidP="001A4C69">
      <w:pPr>
        <w:pStyle w:val="Default"/>
        <w:numPr>
          <w:ilvl w:val="0"/>
          <w:numId w:val="13"/>
        </w:numPr>
        <w:spacing w:line="271" w:lineRule="auto"/>
        <w:jc w:val="both"/>
        <w:rPr>
          <w:rFonts w:ascii="Calibri" w:hAnsi="Calibri" w:cs="Calibri"/>
          <w:b/>
          <w:bCs/>
          <w:u w:val="single"/>
        </w:rPr>
      </w:pPr>
      <w:r w:rsidRPr="001A4C69">
        <w:rPr>
          <w:rFonts w:ascii="Calibri" w:hAnsi="Calibri" w:cs="Calibri"/>
          <w:b/>
          <w:bCs/>
          <w:u w:val="single"/>
        </w:rPr>
        <w:t>P</w:t>
      </w:r>
      <w:r w:rsidR="001A4C69">
        <w:rPr>
          <w:rFonts w:ascii="Calibri" w:hAnsi="Calibri" w:cs="Calibri"/>
          <w:b/>
          <w:bCs/>
          <w:u w:val="single"/>
        </w:rPr>
        <w:t>ovinně p</w:t>
      </w:r>
      <w:r w:rsidRPr="001A4C69">
        <w:rPr>
          <w:rFonts w:ascii="Calibri" w:hAnsi="Calibri" w:cs="Calibri"/>
          <w:b/>
          <w:bCs/>
          <w:u w:val="single"/>
        </w:rPr>
        <w:t>ředkládané dokumenty</w:t>
      </w:r>
    </w:p>
    <w:p w14:paraId="6DC36CD4" w14:textId="0CDE9766" w:rsidR="003A0FD9" w:rsidRDefault="003A0FD9" w:rsidP="001A4C69">
      <w:pPr>
        <w:pStyle w:val="Default"/>
        <w:spacing w:line="271" w:lineRule="auto"/>
        <w:rPr>
          <w:rFonts w:ascii="Calibri" w:hAnsi="Calibri" w:cs="Calibri"/>
          <w:sz w:val="23"/>
          <w:szCs w:val="23"/>
        </w:rPr>
      </w:pPr>
    </w:p>
    <w:p w14:paraId="5262EF0F" w14:textId="3879E578" w:rsidR="001A4C69" w:rsidRDefault="001A4C69" w:rsidP="001A4C69">
      <w:pPr>
        <w:pStyle w:val="Default"/>
        <w:spacing w:line="271" w:lineRule="auto"/>
        <w:rPr>
          <w:rFonts w:ascii="Calibri" w:hAnsi="Calibri" w:cs="Calibri"/>
          <w:sz w:val="23"/>
          <w:szCs w:val="23"/>
        </w:rPr>
      </w:pPr>
    </w:p>
    <w:p w14:paraId="37651053" w14:textId="77777777" w:rsidR="001A4C69" w:rsidRPr="001A4C69" w:rsidRDefault="001A4C69" w:rsidP="001A4C69">
      <w:pPr>
        <w:pStyle w:val="Default"/>
        <w:spacing w:line="271" w:lineRule="auto"/>
        <w:rPr>
          <w:rFonts w:ascii="Calibri" w:hAnsi="Calibri" w:cs="Calibri"/>
          <w:sz w:val="23"/>
          <w:szCs w:val="23"/>
        </w:rPr>
      </w:pPr>
    </w:p>
    <w:p w14:paraId="153F8D86" w14:textId="77EE4ED4" w:rsidR="00401740" w:rsidRPr="001A4C69" w:rsidRDefault="00E60C78" w:rsidP="001A4C69">
      <w:pPr>
        <w:pStyle w:val="Default"/>
        <w:numPr>
          <w:ilvl w:val="0"/>
          <w:numId w:val="9"/>
        </w:numPr>
        <w:spacing w:line="271" w:lineRule="auto"/>
        <w:ind w:left="426"/>
        <w:jc w:val="both"/>
        <w:rPr>
          <w:rFonts w:ascii="Calibri" w:hAnsi="Calibri" w:cs="Calibri"/>
        </w:rPr>
      </w:pPr>
      <w:r w:rsidRPr="001A4C69">
        <w:rPr>
          <w:rFonts w:ascii="Calibri" w:hAnsi="Calibri" w:cs="Calibri"/>
          <w:b/>
          <w:bCs/>
        </w:rPr>
        <w:t>P</w:t>
      </w:r>
      <w:r w:rsidR="00401740" w:rsidRPr="001A4C69">
        <w:rPr>
          <w:rFonts w:ascii="Calibri" w:hAnsi="Calibri" w:cs="Calibri"/>
          <w:b/>
          <w:bCs/>
        </w:rPr>
        <w:t>římý příjemce dotace</w:t>
      </w:r>
      <w:r w:rsidR="00401740" w:rsidRPr="001A4C69">
        <w:rPr>
          <w:rFonts w:ascii="Calibri" w:hAnsi="Calibri" w:cs="Calibri"/>
        </w:rPr>
        <w:t xml:space="preserve"> (poskytovatel, který obdržel dotaci přímo </w:t>
      </w:r>
      <w:r w:rsidR="0062097C" w:rsidRPr="001A4C69">
        <w:rPr>
          <w:rFonts w:ascii="Calibri" w:hAnsi="Calibri" w:cs="Calibri"/>
        </w:rPr>
        <w:t>z bankovního účtu</w:t>
      </w:r>
      <w:r w:rsidR="00401740" w:rsidRPr="001A4C69">
        <w:rPr>
          <w:rFonts w:ascii="Calibri" w:hAnsi="Calibri" w:cs="Calibri"/>
        </w:rPr>
        <w:t xml:space="preserve"> MPSV) </w:t>
      </w:r>
      <w:r w:rsidR="00401740" w:rsidRPr="001A4C69">
        <w:rPr>
          <w:rFonts w:ascii="Calibri" w:hAnsi="Calibri" w:cs="Calibri"/>
          <w:b/>
          <w:bCs/>
          <w:u w:val="single"/>
        </w:rPr>
        <w:t>předkládá MPSV</w:t>
      </w:r>
      <w:r w:rsidR="005C1940" w:rsidRPr="001A4C69">
        <w:rPr>
          <w:rFonts w:ascii="Calibri" w:hAnsi="Calibri" w:cs="Calibri"/>
          <w:b/>
          <w:bCs/>
          <w:u w:val="single"/>
        </w:rPr>
        <w:t>,</w:t>
      </w:r>
      <w:r w:rsidR="00401740" w:rsidRPr="001A4C69">
        <w:rPr>
          <w:rFonts w:ascii="Calibri" w:hAnsi="Calibri" w:cs="Calibri"/>
          <w:b/>
          <w:bCs/>
          <w:u w:val="single"/>
        </w:rPr>
        <w:t xml:space="preserve"> </w:t>
      </w:r>
      <w:r w:rsidR="005C1940" w:rsidRPr="001A4C69">
        <w:rPr>
          <w:rFonts w:ascii="Calibri" w:hAnsi="Calibri" w:cs="Calibri"/>
          <w:b/>
          <w:bCs/>
          <w:u w:val="single"/>
        </w:rPr>
        <w:t xml:space="preserve">odboru 26, </w:t>
      </w:r>
      <w:r w:rsidR="00401740" w:rsidRPr="001A4C69">
        <w:rPr>
          <w:rFonts w:ascii="Calibri" w:hAnsi="Calibri" w:cs="Calibri"/>
          <w:b/>
          <w:bCs/>
          <w:u w:val="single"/>
        </w:rPr>
        <w:t>v termínu do 15. února 2024</w:t>
      </w:r>
      <w:r w:rsidR="00401740" w:rsidRPr="001A4C69">
        <w:rPr>
          <w:rFonts w:ascii="Calibri" w:hAnsi="Calibri" w:cs="Calibri"/>
          <w:u w:val="single"/>
        </w:rPr>
        <w:t>:</w:t>
      </w:r>
    </w:p>
    <w:p w14:paraId="6824D114" w14:textId="77777777" w:rsidR="00401740" w:rsidRPr="001A4C69" w:rsidRDefault="00401740" w:rsidP="001A4C69">
      <w:pPr>
        <w:pStyle w:val="Default"/>
        <w:spacing w:line="271" w:lineRule="auto"/>
        <w:ind w:left="720"/>
        <w:jc w:val="both"/>
        <w:rPr>
          <w:rFonts w:ascii="Calibri" w:hAnsi="Calibri" w:cs="Calibri"/>
        </w:rPr>
      </w:pPr>
    </w:p>
    <w:p w14:paraId="2CE05002" w14:textId="14599436" w:rsidR="00401740" w:rsidRPr="001A4C69" w:rsidRDefault="00401740" w:rsidP="001A4C69">
      <w:pPr>
        <w:pStyle w:val="Default"/>
        <w:numPr>
          <w:ilvl w:val="1"/>
          <w:numId w:val="9"/>
        </w:numPr>
        <w:spacing w:line="271" w:lineRule="auto"/>
        <w:jc w:val="both"/>
        <w:rPr>
          <w:rFonts w:ascii="Calibri" w:hAnsi="Calibri" w:cs="Calibri"/>
        </w:rPr>
      </w:pPr>
      <w:r w:rsidRPr="001A4C69">
        <w:rPr>
          <w:rFonts w:ascii="Calibri" w:hAnsi="Calibri" w:cs="Calibri"/>
        </w:rPr>
        <w:t>tabulku č. 3A finančního vypořádání</w:t>
      </w:r>
      <w:r w:rsidR="005C1940" w:rsidRPr="001A4C69">
        <w:rPr>
          <w:rFonts w:ascii="Calibri" w:hAnsi="Calibri" w:cs="Calibri"/>
        </w:rPr>
        <w:t xml:space="preserve"> (předepsaný vzor)</w:t>
      </w:r>
      <w:r w:rsidR="00E60C78" w:rsidRPr="001A4C69">
        <w:rPr>
          <w:rFonts w:ascii="Calibri" w:hAnsi="Calibri" w:cs="Calibri"/>
        </w:rPr>
        <w:t>,</w:t>
      </w:r>
    </w:p>
    <w:p w14:paraId="61DD3548" w14:textId="4B97A0B3" w:rsidR="00401740" w:rsidRPr="001A4C69" w:rsidRDefault="005C1940" w:rsidP="001A4C69">
      <w:pPr>
        <w:pStyle w:val="Default"/>
        <w:numPr>
          <w:ilvl w:val="1"/>
          <w:numId w:val="9"/>
        </w:numPr>
        <w:spacing w:line="271" w:lineRule="auto"/>
        <w:jc w:val="both"/>
        <w:rPr>
          <w:rFonts w:ascii="Calibri" w:hAnsi="Calibri" w:cs="Calibri"/>
        </w:rPr>
      </w:pPr>
      <w:r w:rsidRPr="001A4C69">
        <w:rPr>
          <w:rFonts w:ascii="Calibri" w:hAnsi="Calibri" w:cs="Calibri"/>
        </w:rPr>
        <w:t xml:space="preserve">komentář </w:t>
      </w:r>
      <w:r w:rsidR="00E60C78" w:rsidRPr="001A4C69">
        <w:rPr>
          <w:rFonts w:ascii="Calibri" w:hAnsi="Calibri" w:cs="Calibri"/>
        </w:rPr>
        <w:t>k použití dotace – prohlášení a přehled čerpání dle nákladových položek (lze použít přiložený vzor),</w:t>
      </w:r>
    </w:p>
    <w:p w14:paraId="23A9F83E" w14:textId="5A0BECBD" w:rsidR="00E60C78" w:rsidRPr="001A4C69" w:rsidRDefault="00E60C78" w:rsidP="001A4C69">
      <w:pPr>
        <w:pStyle w:val="Default"/>
        <w:numPr>
          <w:ilvl w:val="1"/>
          <w:numId w:val="9"/>
        </w:numPr>
        <w:spacing w:line="271" w:lineRule="auto"/>
        <w:jc w:val="both"/>
        <w:rPr>
          <w:rFonts w:ascii="Calibri" w:hAnsi="Calibri" w:cs="Calibri"/>
        </w:rPr>
      </w:pPr>
      <w:r w:rsidRPr="001A4C69">
        <w:rPr>
          <w:rFonts w:ascii="Calibri" w:hAnsi="Calibri" w:cs="Calibri"/>
        </w:rPr>
        <w:t>výstup z účetní evidence</w:t>
      </w:r>
      <w:r w:rsidR="0062097C" w:rsidRPr="001A4C69">
        <w:rPr>
          <w:rFonts w:ascii="Calibri" w:hAnsi="Calibri" w:cs="Calibri"/>
        </w:rPr>
        <w:t xml:space="preserve"> (účetního programu)</w:t>
      </w:r>
      <w:r w:rsidRPr="001A4C69">
        <w:rPr>
          <w:rFonts w:ascii="Calibri" w:hAnsi="Calibri" w:cs="Calibri"/>
        </w:rPr>
        <w:t xml:space="preserve"> příjemce (soupis dokladů s</w:t>
      </w:r>
      <w:r w:rsidR="0062097C" w:rsidRPr="001A4C69">
        <w:rPr>
          <w:rFonts w:ascii="Calibri" w:hAnsi="Calibri" w:cs="Calibri"/>
        </w:rPr>
        <w:t> </w:t>
      </w:r>
      <w:r w:rsidRPr="001A4C69">
        <w:rPr>
          <w:rFonts w:ascii="Calibri" w:hAnsi="Calibri" w:cs="Calibri"/>
        </w:rPr>
        <w:t>náklady) pro tuto mimořádnou dotaci.</w:t>
      </w:r>
    </w:p>
    <w:p w14:paraId="24BCD39B" w14:textId="1EFCCD69" w:rsidR="00401740" w:rsidRPr="001A4C69" w:rsidRDefault="00401740" w:rsidP="001A4C69">
      <w:pPr>
        <w:pStyle w:val="Default"/>
        <w:spacing w:line="271" w:lineRule="auto"/>
        <w:ind w:left="720"/>
        <w:jc w:val="both"/>
        <w:rPr>
          <w:rFonts w:ascii="Calibri" w:hAnsi="Calibri" w:cs="Calibri"/>
        </w:rPr>
      </w:pPr>
    </w:p>
    <w:p w14:paraId="6303DBB9" w14:textId="5B8F5C7A" w:rsidR="0062097C" w:rsidRPr="001A4C69" w:rsidRDefault="0062097C" w:rsidP="001A4C69">
      <w:pPr>
        <w:pStyle w:val="Default"/>
        <w:spacing w:line="271" w:lineRule="auto"/>
        <w:ind w:left="426"/>
        <w:rPr>
          <w:rFonts w:ascii="Calibri" w:hAnsi="Calibri" w:cs="Calibri"/>
        </w:rPr>
      </w:pPr>
      <w:r w:rsidRPr="001A4C69">
        <w:rPr>
          <w:rFonts w:ascii="Calibri" w:hAnsi="Calibri" w:cs="Calibri"/>
        </w:rPr>
        <w:t xml:space="preserve">Dokumenty jsou zasílány </w:t>
      </w:r>
      <w:r w:rsidRPr="001A4C69">
        <w:rPr>
          <w:rFonts w:ascii="Calibri" w:hAnsi="Calibri" w:cs="Calibri"/>
          <w:b/>
          <w:bCs/>
        </w:rPr>
        <w:t>do datové schránky MPSV</w:t>
      </w:r>
      <w:r w:rsidRPr="001A4C69">
        <w:rPr>
          <w:rFonts w:ascii="Calibri" w:hAnsi="Calibri" w:cs="Calibri"/>
        </w:rPr>
        <w:t xml:space="preserve"> (</w:t>
      </w:r>
      <w:r w:rsidRPr="001A4C69">
        <w:rPr>
          <w:rFonts w:ascii="Calibri" w:hAnsi="Calibri" w:cs="Calibri"/>
          <w:sz w:val="23"/>
          <w:szCs w:val="23"/>
        </w:rPr>
        <w:t>ID DS: sc9aavg) s uvedením, že se jedná o finanční vypořádání dotace v rámci mimořádné dotace pro sociální služby, např. „</w:t>
      </w:r>
      <w:proofErr w:type="spellStart"/>
      <w:r w:rsidRPr="001A4C69">
        <w:rPr>
          <w:rFonts w:ascii="Calibri" w:hAnsi="Calibri" w:cs="Calibri"/>
          <w:b/>
          <w:bCs/>
          <w:i/>
          <w:iCs/>
          <w:sz w:val="23"/>
          <w:szCs w:val="23"/>
        </w:rPr>
        <w:t>vyúčtování_mimořádná</w:t>
      </w:r>
      <w:proofErr w:type="spellEnd"/>
      <w:r w:rsidRPr="001A4C69">
        <w:rPr>
          <w:rFonts w:ascii="Calibri" w:hAnsi="Calibri" w:cs="Calibri"/>
          <w:b/>
          <w:bCs/>
          <w:i/>
          <w:iCs/>
          <w:sz w:val="23"/>
          <w:szCs w:val="23"/>
        </w:rPr>
        <w:t xml:space="preserve"> dotace soc. služby</w:t>
      </w:r>
      <w:r w:rsidRPr="001A4C69">
        <w:rPr>
          <w:rFonts w:ascii="Calibri" w:hAnsi="Calibri" w:cs="Calibri"/>
          <w:sz w:val="23"/>
          <w:szCs w:val="23"/>
        </w:rPr>
        <w:t>“.</w:t>
      </w:r>
    </w:p>
    <w:p w14:paraId="6360F668" w14:textId="2611232C" w:rsidR="0062097C" w:rsidRPr="001A4C69" w:rsidRDefault="0062097C" w:rsidP="001A4C69">
      <w:pPr>
        <w:pStyle w:val="Default"/>
        <w:spacing w:line="271" w:lineRule="auto"/>
        <w:ind w:left="720"/>
        <w:jc w:val="both"/>
        <w:rPr>
          <w:rFonts w:ascii="Calibri" w:hAnsi="Calibri" w:cs="Calibri"/>
        </w:rPr>
      </w:pPr>
    </w:p>
    <w:p w14:paraId="038D6EF1" w14:textId="364B89B8" w:rsidR="00401740" w:rsidRDefault="00401740" w:rsidP="001A4C69">
      <w:pPr>
        <w:pStyle w:val="Default"/>
        <w:spacing w:line="271" w:lineRule="auto"/>
        <w:jc w:val="both"/>
        <w:rPr>
          <w:rFonts w:ascii="Calibri" w:hAnsi="Calibri" w:cs="Calibri"/>
        </w:rPr>
      </w:pPr>
    </w:p>
    <w:p w14:paraId="0AEF3356" w14:textId="15911567" w:rsidR="001A4C69" w:rsidRDefault="001A4C69" w:rsidP="001A4C69">
      <w:pPr>
        <w:pStyle w:val="Default"/>
        <w:spacing w:line="271" w:lineRule="auto"/>
        <w:jc w:val="both"/>
        <w:rPr>
          <w:rFonts w:ascii="Calibri" w:hAnsi="Calibri" w:cs="Calibri"/>
        </w:rPr>
      </w:pPr>
    </w:p>
    <w:p w14:paraId="3C7919C6" w14:textId="77777777" w:rsidR="001A4C69" w:rsidRPr="001A4C69" w:rsidRDefault="001A4C69" w:rsidP="001A4C69">
      <w:pPr>
        <w:pStyle w:val="Default"/>
        <w:spacing w:line="271" w:lineRule="auto"/>
        <w:jc w:val="both"/>
        <w:rPr>
          <w:rFonts w:ascii="Calibri" w:hAnsi="Calibri" w:cs="Calibri"/>
        </w:rPr>
      </w:pPr>
    </w:p>
    <w:p w14:paraId="01242F62" w14:textId="01AD0DB1" w:rsidR="00E60C78" w:rsidRPr="001A4C69" w:rsidRDefault="00DE20E7" w:rsidP="001A4C69">
      <w:pPr>
        <w:pStyle w:val="Default"/>
        <w:numPr>
          <w:ilvl w:val="0"/>
          <w:numId w:val="9"/>
        </w:numPr>
        <w:spacing w:line="271" w:lineRule="auto"/>
        <w:ind w:left="426"/>
        <w:jc w:val="both"/>
        <w:rPr>
          <w:rFonts w:ascii="Calibri" w:hAnsi="Calibri" w:cs="Calibri"/>
        </w:rPr>
      </w:pPr>
      <w:r w:rsidRPr="001A4C69">
        <w:rPr>
          <w:rFonts w:ascii="Calibri" w:hAnsi="Calibri" w:cs="Calibri"/>
          <w:b/>
          <w:bCs/>
        </w:rPr>
        <w:lastRenderedPageBreak/>
        <w:t>P</w:t>
      </w:r>
      <w:r w:rsidR="00E60C78" w:rsidRPr="001A4C69">
        <w:rPr>
          <w:rFonts w:ascii="Calibri" w:hAnsi="Calibri" w:cs="Calibri"/>
          <w:b/>
          <w:bCs/>
        </w:rPr>
        <w:t>říspěvkov</w:t>
      </w:r>
      <w:r w:rsidRPr="001A4C69">
        <w:rPr>
          <w:rFonts w:ascii="Calibri" w:hAnsi="Calibri" w:cs="Calibri"/>
          <w:b/>
          <w:bCs/>
        </w:rPr>
        <w:t>á</w:t>
      </w:r>
      <w:r w:rsidR="00E60C78" w:rsidRPr="001A4C69">
        <w:rPr>
          <w:rFonts w:ascii="Calibri" w:hAnsi="Calibri" w:cs="Calibri"/>
          <w:b/>
          <w:bCs/>
        </w:rPr>
        <w:t xml:space="preserve"> organizace obc</w:t>
      </w:r>
      <w:r w:rsidRPr="001A4C69">
        <w:rPr>
          <w:rFonts w:ascii="Calibri" w:hAnsi="Calibri" w:cs="Calibri"/>
          <w:b/>
          <w:bCs/>
        </w:rPr>
        <w:t>e</w:t>
      </w:r>
      <w:r w:rsidR="00E60C78" w:rsidRPr="001A4C69">
        <w:rPr>
          <w:rFonts w:ascii="Calibri" w:hAnsi="Calibri" w:cs="Calibri"/>
          <w:b/>
          <w:bCs/>
        </w:rPr>
        <w:t xml:space="preserve"> a kraj</w:t>
      </w:r>
      <w:r w:rsidRPr="001A4C69">
        <w:rPr>
          <w:rFonts w:ascii="Calibri" w:hAnsi="Calibri" w:cs="Calibri"/>
          <w:b/>
          <w:bCs/>
        </w:rPr>
        <w:t>e</w:t>
      </w:r>
      <w:r w:rsidR="00E60C78" w:rsidRPr="001A4C69">
        <w:rPr>
          <w:rFonts w:ascii="Calibri" w:hAnsi="Calibri" w:cs="Calibri"/>
        </w:rPr>
        <w:t xml:space="preserve">, </w:t>
      </w:r>
      <w:r w:rsidR="00E60C78" w:rsidRPr="001A4C69">
        <w:rPr>
          <w:rFonts w:ascii="Calibri" w:hAnsi="Calibri" w:cs="Calibri"/>
          <w:b/>
          <w:bCs/>
          <w:u w:val="single"/>
        </w:rPr>
        <w:t>předklád</w:t>
      </w:r>
      <w:r w:rsidRPr="001A4C69">
        <w:rPr>
          <w:rFonts w:ascii="Calibri" w:hAnsi="Calibri" w:cs="Calibri"/>
          <w:b/>
          <w:bCs/>
          <w:u w:val="single"/>
        </w:rPr>
        <w:t>á</w:t>
      </w:r>
      <w:r w:rsidR="00E60C78" w:rsidRPr="001A4C69">
        <w:rPr>
          <w:rFonts w:ascii="Calibri" w:hAnsi="Calibri" w:cs="Calibri"/>
          <w:b/>
          <w:bCs/>
          <w:u w:val="single"/>
        </w:rPr>
        <w:t xml:space="preserve"> kraji</w:t>
      </w:r>
      <w:r w:rsidR="00E60C78" w:rsidRPr="001A4C69">
        <w:rPr>
          <w:rFonts w:ascii="Calibri" w:hAnsi="Calibri" w:cs="Calibri"/>
        </w:rPr>
        <w:t xml:space="preserve">, prostřednictvím kterého </w:t>
      </w:r>
      <w:r w:rsidRPr="001A4C69">
        <w:rPr>
          <w:rFonts w:ascii="Calibri" w:hAnsi="Calibri" w:cs="Calibri"/>
        </w:rPr>
        <w:t>jí</w:t>
      </w:r>
      <w:r w:rsidR="00E60C78" w:rsidRPr="001A4C69">
        <w:rPr>
          <w:rFonts w:ascii="Calibri" w:hAnsi="Calibri" w:cs="Calibri"/>
        </w:rPr>
        <w:t xml:space="preserve"> byla dotace poskytnuta v termínu </w:t>
      </w:r>
      <w:r w:rsidR="00E60C78" w:rsidRPr="001A4C69">
        <w:rPr>
          <w:rFonts w:ascii="Calibri" w:hAnsi="Calibri" w:cs="Calibri"/>
          <w:b/>
          <w:bCs/>
          <w:u w:val="single"/>
        </w:rPr>
        <w:t>do 5. února 2024</w:t>
      </w:r>
      <w:r w:rsidR="00E60C78" w:rsidRPr="001A4C69">
        <w:rPr>
          <w:rFonts w:ascii="Calibri" w:hAnsi="Calibri" w:cs="Calibri"/>
        </w:rPr>
        <w:t>:</w:t>
      </w:r>
    </w:p>
    <w:p w14:paraId="36F464E9" w14:textId="58D0060D" w:rsidR="00E60C78" w:rsidRPr="001A4C69" w:rsidRDefault="00E60C78" w:rsidP="001A4C69">
      <w:pPr>
        <w:pStyle w:val="Default"/>
        <w:spacing w:line="271" w:lineRule="auto"/>
        <w:jc w:val="both"/>
        <w:rPr>
          <w:rFonts w:ascii="Calibri" w:hAnsi="Calibri" w:cs="Calibri"/>
        </w:rPr>
      </w:pPr>
    </w:p>
    <w:p w14:paraId="20F7BA46" w14:textId="0E5630A1" w:rsidR="00E60C78" w:rsidRPr="001A4C69" w:rsidRDefault="00E60C78" w:rsidP="001A4C69">
      <w:pPr>
        <w:pStyle w:val="Default"/>
        <w:numPr>
          <w:ilvl w:val="1"/>
          <w:numId w:val="9"/>
        </w:numPr>
        <w:spacing w:line="271" w:lineRule="auto"/>
        <w:jc w:val="both"/>
        <w:rPr>
          <w:rFonts w:ascii="Calibri" w:hAnsi="Calibri" w:cs="Calibri"/>
        </w:rPr>
      </w:pPr>
      <w:r w:rsidRPr="001A4C69">
        <w:rPr>
          <w:rFonts w:ascii="Calibri" w:hAnsi="Calibri" w:cs="Calibri"/>
        </w:rPr>
        <w:t xml:space="preserve">tabulku č. </w:t>
      </w:r>
      <w:r w:rsidR="00DE20E7" w:rsidRPr="001A4C69">
        <w:rPr>
          <w:rFonts w:ascii="Calibri" w:hAnsi="Calibri" w:cs="Calibri"/>
        </w:rPr>
        <w:t>7</w:t>
      </w:r>
      <w:r w:rsidRPr="001A4C69">
        <w:rPr>
          <w:rFonts w:ascii="Calibri" w:hAnsi="Calibri" w:cs="Calibri"/>
        </w:rPr>
        <w:t>A finančního vypořádání (předepsaný vzor),</w:t>
      </w:r>
    </w:p>
    <w:p w14:paraId="5AB1E3DF" w14:textId="77777777" w:rsidR="00E60C78" w:rsidRPr="001A4C69" w:rsidRDefault="00E60C78" w:rsidP="001A4C69">
      <w:pPr>
        <w:pStyle w:val="Default"/>
        <w:numPr>
          <w:ilvl w:val="1"/>
          <w:numId w:val="9"/>
        </w:numPr>
        <w:spacing w:line="271" w:lineRule="auto"/>
        <w:jc w:val="both"/>
        <w:rPr>
          <w:rFonts w:ascii="Calibri" w:hAnsi="Calibri" w:cs="Calibri"/>
        </w:rPr>
      </w:pPr>
      <w:r w:rsidRPr="001A4C69">
        <w:rPr>
          <w:rFonts w:ascii="Calibri" w:hAnsi="Calibri" w:cs="Calibri"/>
        </w:rPr>
        <w:t>komentář k použití dotace – prohlášení a přehled čerpání dle nákladových položek (lze použít přiložený vzor),</w:t>
      </w:r>
    </w:p>
    <w:p w14:paraId="1F2FFCFE" w14:textId="6C991A12" w:rsidR="003A0FD9" w:rsidRPr="001A4C69" w:rsidRDefault="00E60C78" w:rsidP="001A4C69">
      <w:pPr>
        <w:pStyle w:val="Default"/>
        <w:numPr>
          <w:ilvl w:val="1"/>
          <w:numId w:val="9"/>
        </w:numPr>
        <w:spacing w:line="271" w:lineRule="auto"/>
        <w:jc w:val="both"/>
        <w:rPr>
          <w:rFonts w:ascii="Calibri" w:hAnsi="Calibri" w:cs="Calibri"/>
        </w:rPr>
      </w:pPr>
      <w:r w:rsidRPr="001A4C69">
        <w:rPr>
          <w:rFonts w:ascii="Calibri" w:hAnsi="Calibri" w:cs="Calibri"/>
        </w:rPr>
        <w:t>výstup z účetní evidence</w:t>
      </w:r>
      <w:r w:rsidR="0062097C" w:rsidRPr="001A4C69">
        <w:rPr>
          <w:rFonts w:ascii="Calibri" w:hAnsi="Calibri" w:cs="Calibri"/>
        </w:rPr>
        <w:t xml:space="preserve"> (účetního programu)</w:t>
      </w:r>
      <w:r w:rsidRPr="001A4C69">
        <w:rPr>
          <w:rFonts w:ascii="Calibri" w:hAnsi="Calibri" w:cs="Calibri"/>
        </w:rPr>
        <w:t xml:space="preserve"> příjemce (soupis dokladů s náklady) pro tuto mimořádnou dotaci.</w:t>
      </w:r>
    </w:p>
    <w:p w14:paraId="3F84FE89" w14:textId="4469DCEC" w:rsidR="00E60C78" w:rsidRPr="001A4C69" w:rsidRDefault="00E60C78" w:rsidP="001A4C69">
      <w:pPr>
        <w:pStyle w:val="Default"/>
        <w:spacing w:line="271" w:lineRule="auto"/>
        <w:jc w:val="both"/>
        <w:rPr>
          <w:rFonts w:ascii="Calibri" w:hAnsi="Calibri" w:cs="Calibri"/>
        </w:rPr>
      </w:pPr>
    </w:p>
    <w:p w14:paraId="7806266B" w14:textId="77777777" w:rsidR="0062097C" w:rsidRPr="001A4C69" w:rsidRDefault="0062097C" w:rsidP="001A4C69">
      <w:pPr>
        <w:pStyle w:val="Default"/>
        <w:spacing w:line="271" w:lineRule="auto"/>
        <w:jc w:val="both"/>
        <w:rPr>
          <w:rFonts w:ascii="Calibri" w:hAnsi="Calibri" w:cs="Calibri"/>
        </w:rPr>
      </w:pPr>
    </w:p>
    <w:p w14:paraId="1EC92E83" w14:textId="6B8E4D84" w:rsidR="00E60C78" w:rsidRPr="001A4C69" w:rsidRDefault="001A4C69" w:rsidP="001A4C69">
      <w:pPr>
        <w:pStyle w:val="Default"/>
        <w:spacing w:line="271" w:lineRule="auto"/>
        <w:ind w:left="567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Informace pro </w:t>
      </w:r>
      <w:proofErr w:type="gramStart"/>
      <w:r>
        <w:rPr>
          <w:rFonts w:ascii="Calibri" w:hAnsi="Calibri" w:cs="Calibri"/>
          <w:b/>
          <w:bCs/>
        </w:rPr>
        <w:t>kraje - k</w:t>
      </w:r>
      <w:r w:rsidR="0062097C" w:rsidRPr="001A4C69">
        <w:rPr>
          <w:rFonts w:ascii="Calibri" w:hAnsi="Calibri" w:cs="Calibri"/>
          <w:b/>
          <w:bCs/>
        </w:rPr>
        <w:t>omentář</w:t>
      </w:r>
      <w:proofErr w:type="gramEnd"/>
      <w:r w:rsidR="00E60C78" w:rsidRPr="001A4C69">
        <w:rPr>
          <w:rFonts w:ascii="Calibri" w:hAnsi="Calibri" w:cs="Calibri"/>
          <w:b/>
          <w:bCs/>
        </w:rPr>
        <w:t xml:space="preserve"> odboru 26 MPSV k obsahu podkladů předkládaných</w:t>
      </w:r>
      <w:r>
        <w:rPr>
          <w:rFonts w:ascii="Calibri" w:hAnsi="Calibri" w:cs="Calibri"/>
          <w:b/>
          <w:bCs/>
        </w:rPr>
        <w:t xml:space="preserve"> příjemci dotace</w:t>
      </w:r>
      <w:r w:rsidR="00E60C78" w:rsidRPr="001A4C69">
        <w:rPr>
          <w:rFonts w:ascii="Calibri" w:hAnsi="Calibri" w:cs="Calibri"/>
          <w:b/>
          <w:bCs/>
        </w:rPr>
        <w:t xml:space="preserve"> kraji:</w:t>
      </w:r>
    </w:p>
    <w:p w14:paraId="4B3CCFF9" w14:textId="76FCC32B" w:rsidR="00E60C78" w:rsidRPr="001A4C69" w:rsidRDefault="00E60C78" w:rsidP="001A4C69">
      <w:pPr>
        <w:pStyle w:val="Default"/>
        <w:spacing w:line="271" w:lineRule="auto"/>
        <w:ind w:left="567"/>
        <w:jc w:val="both"/>
        <w:rPr>
          <w:rFonts w:ascii="Calibri" w:hAnsi="Calibri" w:cs="Calibri"/>
        </w:rPr>
      </w:pPr>
    </w:p>
    <w:p w14:paraId="59D8303F" w14:textId="280AB952" w:rsidR="00E60C78" w:rsidRPr="001A4C69" w:rsidRDefault="00E60C78" w:rsidP="001A4C69">
      <w:pPr>
        <w:pStyle w:val="Default"/>
        <w:spacing w:line="271" w:lineRule="auto"/>
        <w:ind w:left="567"/>
        <w:jc w:val="both"/>
        <w:rPr>
          <w:rFonts w:ascii="Calibri" w:hAnsi="Calibri" w:cs="Calibri"/>
        </w:rPr>
      </w:pPr>
      <w:r w:rsidRPr="001A4C69">
        <w:rPr>
          <w:rFonts w:ascii="Calibri" w:hAnsi="Calibri" w:cs="Calibri"/>
        </w:rPr>
        <w:t xml:space="preserve">V rozhodnutích o poskytnutí dotace je stanovena podmínka pro nepřímé příjemce této dotace, že kraji předkládají společně s finančním vypořádáním i další přílohy, které MPSV bude dále v rámci vlastní činnosti zpracovávat. Tato podmínka se dostala do rozhodnutí nedopatřením, </w:t>
      </w:r>
      <w:r w:rsidR="00484AC7" w:rsidRPr="001A4C69">
        <w:rPr>
          <w:rFonts w:ascii="Calibri" w:hAnsi="Calibri" w:cs="Calibri"/>
        </w:rPr>
        <w:t xml:space="preserve">formulace nebyla zapracována v souladu se zamýšleným postupem </w:t>
      </w:r>
      <w:proofErr w:type="spellStart"/>
      <w:r w:rsidR="00484AC7" w:rsidRPr="001A4C69">
        <w:rPr>
          <w:rFonts w:ascii="Calibri" w:hAnsi="Calibri" w:cs="Calibri"/>
        </w:rPr>
        <w:t>administrujícího</w:t>
      </w:r>
      <w:proofErr w:type="spellEnd"/>
      <w:r w:rsidR="00484AC7" w:rsidRPr="001A4C69">
        <w:rPr>
          <w:rFonts w:ascii="Calibri" w:hAnsi="Calibri" w:cs="Calibri"/>
        </w:rPr>
        <w:t xml:space="preserve"> útvaru MPSV. N</w:t>
      </w:r>
      <w:r w:rsidRPr="001A4C69">
        <w:rPr>
          <w:rFonts w:ascii="Calibri" w:hAnsi="Calibri" w:cs="Calibri"/>
        </w:rPr>
        <w:t xml:space="preserve">ebylo záměrem MPSV </w:t>
      </w:r>
      <w:r w:rsidR="00DE20E7" w:rsidRPr="001A4C69">
        <w:rPr>
          <w:rFonts w:ascii="Calibri" w:hAnsi="Calibri" w:cs="Calibri"/>
        </w:rPr>
        <w:t xml:space="preserve">navyšovat administrativní zátěž krajů a stanovit jim další povinnosti </w:t>
      </w:r>
      <w:r w:rsidRPr="001A4C69">
        <w:rPr>
          <w:rFonts w:ascii="Calibri" w:hAnsi="Calibri" w:cs="Calibri"/>
        </w:rPr>
        <w:t xml:space="preserve">nad rámec </w:t>
      </w:r>
      <w:r w:rsidR="00DE20E7" w:rsidRPr="001A4C69">
        <w:rPr>
          <w:rFonts w:ascii="Calibri" w:hAnsi="Calibri" w:cs="Calibri"/>
        </w:rPr>
        <w:t xml:space="preserve">postupů </w:t>
      </w:r>
      <w:r w:rsidRPr="001A4C69">
        <w:rPr>
          <w:rFonts w:ascii="Calibri" w:hAnsi="Calibri" w:cs="Calibri"/>
        </w:rPr>
        <w:t>stanovených vyhláškou</w:t>
      </w:r>
      <w:r w:rsidR="00484AC7" w:rsidRPr="001A4C69">
        <w:rPr>
          <w:rFonts w:ascii="Calibri" w:hAnsi="Calibri" w:cs="Calibri"/>
        </w:rPr>
        <w:t xml:space="preserve"> č.</w:t>
      </w:r>
      <w:r w:rsidR="00DE20E7" w:rsidRPr="001A4C69">
        <w:rPr>
          <w:rFonts w:ascii="Calibri" w:hAnsi="Calibri" w:cs="Calibri"/>
        </w:rPr>
        <w:t> </w:t>
      </w:r>
      <w:r w:rsidR="00484AC7" w:rsidRPr="001A4C69">
        <w:rPr>
          <w:rFonts w:ascii="Calibri" w:hAnsi="Calibri" w:cs="Calibri"/>
        </w:rPr>
        <w:t>367/2015 Sb.</w:t>
      </w:r>
      <w:r w:rsidR="008F4CB1" w:rsidRPr="001A4C69">
        <w:rPr>
          <w:rFonts w:ascii="Calibri" w:hAnsi="Calibri" w:cs="Calibri"/>
        </w:rPr>
        <w:t xml:space="preserve"> </w:t>
      </w:r>
    </w:p>
    <w:p w14:paraId="2D2B35FC" w14:textId="77777777" w:rsidR="008F4CB1" w:rsidRPr="001A4C69" w:rsidRDefault="008F4CB1" w:rsidP="001A4C69">
      <w:pPr>
        <w:pStyle w:val="Default"/>
        <w:spacing w:line="271" w:lineRule="auto"/>
        <w:ind w:left="567"/>
        <w:jc w:val="both"/>
        <w:rPr>
          <w:rFonts w:ascii="Calibri" w:hAnsi="Calibri" w:cs="Calibri"/>
        </w:rPr>
      </w:pPr>
    </w:p>
    <w:p w14:paraId="7D7A02CF" w14:textId="07243AE8" w:rsidR="00484AC7" w:rsidRPr="001A4C69" w:rsidRDefault="00DE20E7" w:rsidP="001A4C69">
      <w:pPr>
        <w:pStyle w:val="Default"/>
        <w:spacing w:line="271" w:lineRule="auto"/>
        <w:ind w:left="567"/>
        <w:jc w:val="both"/>
        <w:rPr>
          <w:rFonts w:ascii="Calibri" w:hAnsi="Calibri" w:cs="Calibri"/>
          <w:b/>
          <w:bCs/>
        </w:rPr>
      </w:pPr>
      <w:r w:rsidRPr="001A4C69">
        <w:rPr>
          <w:rFonts w:ascii="Calibri" w:hAnsi="Calibri" w:cs="Calibri"/>
          <w:b/>
          <w:bCs/>
        </w:rPr>
        <w:t>Avšak v</w:t>
      </w:r>
      <w:r w:rsidR="00484AC7" w:rsidRPr="001A4C69">
        <w:rPr>
          <w:rFonts w:ascii="Calibri" w:hAnsi="Calibri" w:cs="Calibri"/>
          <w:b/>
          <w:bCs/>
        </w:rPr>
        <w:t>zhledem k tomu, že vydaná rozhodnutí tuto povinnost již obsahují, j</w:t>
      </w:r>
      <w:r w:rsidR="008F4CB1" w:rsidRPr="001A4C69">
        <w:rPr>
          <w:rFonts w:ascii="Calibri" w:hAnsi="Calibri" w:cs="Calibri"/>
          <w:b/>
          <w:bCs/>
        </w:rPr>
        <w:t>sou</w:t>
      </w:r>
      <w:r w:rsidR="00484AC7" w:rsidRPr="001A4C69">
        <w:rPr>
          <w:rFonts w:ascii="Calibri" w:hAnsi="Calibri" w:cs="Calibri"/>
          <w:b/>
          <w:bCs/>
        </w:rPr>
        <w:t xml:space="preserve"> příjemc</w:t>
      </w:r>
      <w:r w:rsidR="008F4CB1" w:rsidRPr="001A4C69">
        <w:rPr>
          <w:rFonts w:ascii="Calibri" w:hAnsi="Calibri" w:cs="Calibri"/>
          <w:b/>
          <w:bCs/>
        </w:rPr>
        <w:t>i</w:t>
      </w:r>
      <w:r w:rsidR="00484AC7" w:rsidRPr="001A4C69">
        <w:rPr>
          <w:rFonts w:ascii="Calibri" w:hAnsi="Calibri" w:cs="Calibri"/>
          <w:b/>
          <w:bCs/>
        </w:rPr>
        <w:t xml:space="preserve"> </w:t>
      </w:r>
      <w:r w:rsidR="008F4CB1" w:rsidRPr="001A4C69">
        <w:rPr>
          <w:rFonts w:ascii="Calibri" w:hAnsi="Calibri" w:cs="Calibri"/>
          <w:b/>
          <w:bCs/>
        </w:rPr>
        <w:t>splněním této</w:t>
      </w:r>
      <w:r w:rsidR="00484AC7" w:rsidRPr="001A4C69">
        <w:rPr>
          <w:rFonts w:ascii="Calibri" w:hAnsi="Calibri" w:cs="Calibri"/>
          <w:b/>
          <w:bCs/>
        </w:rPr>
        <w:t xml:space="preserve"> povinnost</w:t>
      </w:r>
      <w:r w:rsidR="008F4CB1" w:rsidRPr="001A4C69">
        <w:rPr>
          <w:rFonts w:ascii="Calibri" w:hAnsi="Calibri" w:cs="Calibri"/>
          <w:b/>
          <w:bCs/>
        </w:rPr>
        <w:t>i</w:t>
      </w:r>
      <w:r w:rsidR="00484AC7" w:rsidRPr="001A4C69">
        <w:rPr>
          <w:rFonts w:ascii="Calibri" w:hAnsi="Calibri" w:cs="Calibri"/>
          <w:b/>
          <w:bCs/>
        </w:rPr>
        <w:t xml:space="preserve"> vázán</w:t>
      </w:r>
      <w:r w:rsidR="008F4CB1" w:rsidRPr="001A4C69">
        <w:rPr>
          <w:rFonts w:ascii="Calibri" w:hAnsi="Calibri" w:cs="Calibri"/>
          <w:b/>
          <w:bCs/>
        </w:rPr>
        <w:t>i</w:t>
      </w:r>
      <w:r w:rsidRPr="001A4C69">
        <w:rPr>
          <w:rFonts w:ascii="Calibri" w:hAnsi="Calibri" w:cs="Calibri"/>
          <w:b/>
          <w:bCs/>
        </w:rPr>
        <w:t>,</w:t>
      </w:r>
      <w:r w:rsidR="00484AC7" w:rsidRPr="001A4C69">
        <w:rPr>
          <w:rFonts w:ascii="Calibri" w:hAnsi="Calibri" w:cs="Calibri"/>
          <w:b/>
          <w:bCs/>
        </w:rPr>
        <w:t xml:space="preserve"> a její nesplnění by bylo porušením podmínky rozhodnutí</w:t>
      </w:r>
      <w:r w:rsidRPr="001A4C69">
        <w:rPr>
          <w:rFonts w:ascii="Calibri" w:hAnsi="Calibri" w:cs="Calibri"/>
          <w:b/>
          <w:bCs/>
        </w:rPr>
        <w:t xml:space="preserve"> ze strany příjemce dotace</w:t>
      </w:r>
      <w:r w:rsidR="00484AC7" w:rsidRPr="001A4C69">
        <w:rPr>
          <w:rFonts w:ascii="Calibri" w:hAnsi="Calibri" w:cs="Calibri"/>
          <w:b/>
          <w:bCs/>
        </w:rPr>
        <w:t xml:space="preserve">. </w:t>
      </w:r>
    </w:p>
    <w:p w14:paraId="1803F0D7" w14:textId="77777777" w:rsidR="00484AC7" w:rsidRPr="001A4C69" w:rsidRDefault="00484AC7" w:rsidP="001A4C69">
      <w:pPr>
        <w:pStyle w:val="Default"/>
        <w:spacing w:line="271" w:lineRule="auto"/>
        <w:ind w:left="567"/>
        <w:jc w:val="both"/>
        <w:rPr>
          <w:rFonts w:ascii="Calibri" w:hAnsi="Calibri" w:cs="Calibri"/>
        </w:rPr>
      </w:pPr>
    </w:p>
    <w:p w14:paraId="5B37B6D8" w14:textId="699D5B69" w:rsidR="00484AC7" w:rsidRPr="001A4C69" w:rsidRDefault="00484AC7" w:rsidP="001A4C69">
      <w:pPr>
        <w:pStyle w:val="Default"/>
        <w:spacing w:line="271" w:lineRule="auto"/>
        <w:ind w:left="567"/>
        <w:jc w:val="both"/>
        <w:rPr>
          <w:rFonts w:ascii="Calibri" w:hAnsi="Calibri" w:cs="Calibri"/>
        </w:rPr>
      </w:pPr>
      <w:r w:rsidRPr="001A4C69">
        <w:rPr>
          <w:rFonts w:ascii="Calibri" w:hAnsi="Calibri" w:cs="Calibri"/>
        </w:rPr>
        <w:t xml:space="preserve">Prosíme tedy kraje o přijetí těchto podkladů od příjemců </w:t>
      </w:r>
      <w:r w:rsidR="008F4CB1" w:rsidRPr="001A4C69">
        <w:rPr>
          <w:rFonts w:ascii="Calibri" w:hAnsi="Calibri" w:cs="Calibri"/>
        </w:rPr>
        <w:t>a uložení ve svých podkladech k finančnímu vypořádání této dotace pro případy kontrol plnění povinností u příjemců ze</w:t>
      </w:r>
      <w:r w:rsidR="0062097C" w:rsidRPr="001A4C69">
        <w:rPr>
          <w:rFonts w:ascii="Calibri" w:hAnsi="Calibri" w:cs="Calibri"/>
        </w:rPr>
        <w:t> </w:t>
      </w:r>
      <w:r w:rsidR="008F4CB1" w:rsidRPr="001A4C69">
        <w:rPr>
          <w:rFonts w:ascii="Calibri" w:hAnsi="Calibri" w:cs="Calibri"/>
        </w:rPr>
        <w:t>strany kontrolních orgánů.</w:t>
      </w:r>
      <w:r w:rsidR="001A4C69" w:rsidRPr="001A4C69">
        <w:rPr>
          <w:rFonts w:ascii="Calibri" w:hAnsi="Calibri" w:cs="Calibri"/>
        </w:rPr>
        <w:t xml:space="preserve"> </w:t>
      </w:r>
      <w:r w:rsidR="00DE20E7" w:rsidRPr="001A4C69">
        <w:rPr>
          <w:rFonts w:ascii="Calibri" w:hAnsi="Calibri" w:cs="Calibri"/>
        </w:rPr>
        <w:t xml:space="preserve">Současně je ponecháno </w:t>
      </w:r>
      <w:r w:rsidRPr="001A4C69">
        <w:rPr>
          <w:rFonts w:ascii="Calibri" w:hAnsi="Calibri" w:cs="Calibri"/>
        </w:rPr>
        <w:t xml:space="preserve">na uvážení kraje, zda tyto dokumenty </w:t>
      </w:r>
      <w:r w:rsidR="008F4CB1" w:rsidRPr="001A4C69">
        <w:rPr>
          <w:rFonts w:ascii="Calibri" w:hAnsi="Calibri" w:cs="Calibri"/>
        </w:rPr>
        <w:t xml:space="preserve">v kopiích </w:t>
      </w:r>
      <w:r w:rsidRPr="001A4C69">
        <w:rPr>
          <w:rFonts w:ascii="Calibri" w:hAnsi="Calibri" w:cs="Calibri"/>
        </w:rPr>
        <w:t xml:space="preserve">postoupí </w:t>
      </w:r>
      <w:r w:rsidR="008F4CB1" w:rsidRPr="001A4C69">
        <w:rPr>
          <w:rFonts w:ascii="Calibri" w:hAnsi="Calibri" w:cs="Calibri"/>
        </w:rPr>
        <w:t xml:space="preserve">také </w:t>
      </w:r>
      <w:r w:rsidRPr="001A4C69">
        <w:rPr>
          <w:rFonts w:ascii="Calibri" w:hAnsi="Calibri" w:cs="Calibri"/>
        </w:rPr>
        <w:t>MPSV</w:t>
      </w:r>
      <w:r w:rsidR="008F4CB1" w:rsidRPr="001A4C69">
        <w:rPr>
          <w:rFonts w:ascii="Calibri" w:hAnsi="Calibri" w:cs="Calibri"/>
        </w:rPr>
        <w:t xml:space="preserve">. </w:t>
      </w:r>
    </w:p>
    <w:p w14:paraId="499009A9" w14:textId="35CF7825" w:rsidR="003A0FD9" w:rsidRPr="001A4C69" w:rsidRDefault="003A0FD9" w:rsidP="001A4C69">
      <w:pPr>
        <w:pStyle w:val="Default"/>
        <w:spacing w:line="271" w:lineRule="auto"/>
        <w:ind w:left="567"/>
        <w:jc w:val="both"/>
        <w:rPr>
          <w:rFonts w:ascii="Calibri" w:hAnsi="Calibri" w:cs="Calibri"/>
        </w:rPr>
      </w:pPr>
    </w:p>
    <w:p w14:paraId="154E6708" w14:textId="60416D52" w:rsidR="003A0FD9" w:rsidRPr="001A4C69" w:rsidRDefault="003A0FD9" w:rsidP="001A4C69">
      <w:pPr>
        <w:pStyle w:val="Default"/>
        <w:spacing w:line="271" w:lineRule="auto"/>
        <w:ind w:left="567"/>
        <w:jc w:val="both"/>
        <w:rPr>
          <w:rFonts w:ascii="Calibri" w:hAnsi="Calibri" w:cs="Calibri"/>
        </w:rPr>
      </w:pPr>
      <w:r w:rsidRPr="001A4C69">
        <w:rPr>
          <w:rFonts w:ascii="Calibri" w:hAnsi="Calibri" w:cs="Calibri"/>
        </w:rPr>
        <w:t xml:space="preserve">Kraj v souladu s vyhláškou č. 367/2015 Sb. předkládá povinně MPSV pouze souhrnný přehled finančního vypořádání za celý mimořádný dotační titul v jednotlivých oblastech podpory, účelový znak 13351. </w:t>
      </w:r>
    </w:p>
    <w:p w14:paraId="7752D256" w14:textId="77777777" w:rsidR="003A0FD9" w:rsidRPr="001A4C69" w:rsidRDefault="003A0FD9" w:rsidP="001A4C69">
      <w:pPr>
        <w:pStyle w:val="Default"/>
        <w:spacing w:line="271" w:lineRule="auto"/>
        <w:ind w:left="567"/>
        <w:jc w:val="both"/>
        <w:rPr>
          <w:rFonts w:ascii="Calibri" w:hAnsi="Calibri" w:cs="Calibri"/>
        </w:rPr>
      </w:pPr>
    </w:p>
    <w:p w14:paraId="2664E3E9" w14:textId="1F2BB9C8" w:rsidR="003A0FD9" w:rsidRPr="001A4C69" w:rsidRDefault="003A0FD9" w:rsidP="001A4C69">
      <w:pPr>
        <w:pStyle w:val="Default"/>
        <w:spacing w:line="271" w:lineRule="auto"/>
        <w:ind w:left="567"/>
        <w:jc w:val="both"/>
        <w:rPr>
          <w:rFonts w:ascii="Calibri" w:hAnsi="Calibri" w:cs="Calibri"/>
        </w:rPr>
      </w:pPr>
      <w:r w:rsidRPr="001A4C69">
        <w:rPr>
          <w:rFonts w:ascii="Calibri" w:hAnsi="Calibri" w:cs="Calibri"/>
        </w:rPr>
        <w:t xml:space="preserve">MPSV bude na příspěvkových organizacích tyto ostatní podklady </w:t>
      </w:r>
      <w:proofErr w:type="spellStart"/>
      <w:r w:rsidRPr="001A4C69">
        <w:rPr>
          <w:rFonts w:ascii="Calibri" w:hAnsi="Calibri" w:cs="Calibri"/>
        </w:rPr>
        <w:t>dožádávat</w:t>
      </w:r>
      <w:proofErr w:type="spellEnd"/>
      <w:r w:rsidRPr="001A4C69">
        <w:rPr>
          <w:rFonts w:ascii="Calibri" w:hAnsi="Calibri" w:cs="Calibri"/>
        </w:rPr>
        <w:t xml:space="preserve"> samostatně, pokud je sami mimo povinnosti stanovené rozhodnutím o poskytnutí dotace </w:t>
      </w:r>
      <w:proofErr w:type="gramStart"/>
      <w:r w:rsidRPr="001A4C69">
        <w:rPr>
          <w:rFonts w:ascii="Calibri" w:hAnsi="Calibri" w:cs="Calibri"/>
        </w:rPr>
        <w:t>nedoručí</w:t>
      </w:r>
      <w:proofErr w:type="gramEnd"/>
      <w:r w:rsidRPr="001A4C69">
        <w:rPr>
          <w:rFonts w:ascii="Calibri" w:hAnsi="Calibri" w:cs="Calibri"/>
        </w:rPr>
        <w:t xml:space="preserve"> MPSV. </w:t>
      </w:r>
    </w:p>
    <w:p w14:paraId="1D45E37C" w14:textId="6B1F9A54" w:rsidR="003A0FD9" w:rsidRPr="001A4C69" w:rsidRDefault="003A0FD9" w:rsidP="001A4C69">
      <w:pPr>
        <w:pStyle w:val="Default"/>
        <w:spacing w:line="271" w:lineRule="auto"/>
        <w:jc w:val="both"/>
        <w:rPr>
          <w:rFonts w:ascii="Calibri" w:hAnsi="Calibri" w:cs="Calibri"/>
        </w:rPr>
      </w:pPr>
    </w:p>
    <w:p w14:paraId="7512D650" w14:textId="5E71642C" w:rsidR="0062097C" w:rsidRPr="001A4C69" w:rsidRDefault="0062097C" w:rsidP="001A4C69">
      <w:pPr>
        <w:pStyle w:val="Default"/>
        <w:spacing w:line="271" w:lineRule="auto"/>
        <w:jc w:val="both"/>
        <w:rPr>
          <w:rFonts w:ascii="Calibri" w:hAnsi="Calibri" w:cs="Calibri"/>
          <w:b/>
          <w:bCs/>
          <w:u w:val="single"/>
        </w:rPr>
      </w:pPr>
    </w:p>
    <w:p w14:paraId="3F1CE4D8" w14:textId="0D036E89" w:rsidR="0062097C" w:rsidRDefault="0062097C" w:rsidP="001A4C69">
      <w:pPr>
        <w:pStyle w:val="Default"/>
        <w:spacing w:line="271" w:lineRule="auto"/>
        <w:jc w:val="both"/>
        <w:rPr>
          <w:rFonts w:ascii="Calibri" w:hAnsi="Calibri" w:cs="Calibri"/>
          <w:b/>
          <w:bCs/>
          <w:u w:val="single"/>
        </w:rPr>
      </w:pPr>
    </w:p>
    <w:p w14:paraId="57B44506" w14:textId="39C8ED6B" w:rsidR="001A4C69" w:rsidRDefault="001A4C69" w:rsidP="001A4C69">
      <w:pPr>
        <w:pStyle w:val="Default"/>
        <w:spacing w:line="271" w:lineRule="auto"/>
        <w:jc w:val="both"/>
        <w:rPr>
          <w:rFonts w:ascii="Calibri" w:hAnsi="Calibri" w:cs="Calibri"/>
          <w:b/>
          <w:bCs/>
          <w:u w:val="single"/>
        </w:rPr>
      </w:pPr>
    </w:p>
    <w:p w14:paraId="6C48ED79" w14:textId="44CB1F5C" w:rsidR="001A4C69" w:rsidRDefault="001A4C69" w:rsidP="001A4C69">
      <w:pPr>
        <w:pStyle w:val="Default"/>
        <w:spacing w:line="271" w:lineRule="auto"/>
        <w:jc w:val="both"/>
        <w:rPr>
          <w:rFonts w:ascii="Calibri" w:hAnsi="Calibri" w:cs="Calibri"/>
          <w:b/>
          <w:bCs/>
          <w:u w:val="single"/>
        </w:rPr>
      </w:pPr>
    </w:p>
    <w:p w14:paraId="3F7EF58C" w14:textId="049ECFA2" w:rsidR="001A4C69" w:rsidRDefault="001A4C69" w:rsidP="001A4C69">
      <w:pPr>
        <w:pStyle w:val="Default"/>
        <w:spacing w:line="271" w:lineRule="auto"/>
        <w:jc w:val="both"/>
        <w:rPr>
          <w:rFonts w:ascii="Calibri" w:hAnsi="Calibri" w:cs="Calibri"/>
          <w:b/>
          <w:bCs/>
          <w:u w:val="single"/>
        </w:rPr>
      </w:pPr>
    </w:p>
    <w:p w14:paraId="5B90302C" w14:textId="4594FC46" w:rsidR="001A4C69" w:rsidRDefault="001A4C69" w:rsidP="001A4C69">
      <w:pPr>
        <w:pStyle w:val="Default"/>
        <w:spacing w:line="271" w:lineRule="auto"/>
        <w:jc w:val="both"/>
        <w:rPr>
          <w:rFonts w:ascii="Calibri" w:hAnsi="Calibri" w:cs="Calibri"/>
          <w:b/>
          <w:bCs/>
          <w:u w:val="single"/>
        </w:rPr>
      </w:pPr>
    </w:p>
    <w:p w14:paraId="7F9EDFAB" w14:textId="77777777" w:rsidR="001A4C69" w:rsidRPr="001A4C69" w:rsidRDefault="001A4C69" w:rsidP="001A4C69">
      <w:pPr>
        <w:pStyle w:val="Default"/>
        <w:spacing w:line="271" w:lineRule="auto"/>
        <w:jc w:val="both"/>
        <w:rPr>
          <w:rFonts w:ascii="Calibri" w:hAnsi="Calibri" w:cs="Calibri"/>
          <w:b/>
          <w:bCs/>
          <w:u w:val="single"/>
        </w:rPr>
      </w:pPr>
    </w:p>
    <w:p w14:paraId="36706A99" w14:textId="7103C3F0" w:rsidR="003A0FD9" w:rsidRPr="001A4C69" w:rsidRDefault="007603A3" w:rsidP="001A4C69">
      <w:pPr>
        <w:pStyle w:val="Default"/>
        <w:numPr>
          <w:ilvl w:val="0"/>
          <w:numId w:val="13"/>
        </w:numPr>
        <w:spacing w:line="271" w:lineRule="auto"/>
        <w:jc w:val="both"/>
        <w:rPr>
          <w:rFonts w:ascii="Calibri" w:hAnsi="Calibri" w:cs="Calibri"/>
          <w:b/>
          <w:bCs/>
          <w:u w:val="single"/>
        </w:rPr>
      </w:pPr>
      <w:r w:rsidRPr="001A4C69">
        <w:rPr>
          <w:rFonts w:ascii="Calibri" w:hAnsi="Calibri" w:cs="Calibri"/>
          <w:b/>
          <w:bCs/>
          <w:u w:val="single"/>
        </w:rPr>
        <w:lastRenderedPageBreak/>
        <w:t>Vratky dotací v rámci finančního vypořádání</w:t>
      </w:r>
    </w:p>
    <w:p w14:paraId="30378FB2" w14:textId="77777777" w:rsidR="00D21DB0" w:rsidRPr="001A4C69" w:rsidRDefault="00D21DB0" w:rsidP="001A4C69">
      <w:pPr>
        <w:pStyle w:val="Default"/>
        <w:spacing w:line="271" w:lineRule="auto"/>
        <w:jc w:val="both"/>
        <w:rPr>
          <w:rFonts w:ascii="Calibri" w:hAnsi="Calibri" w:cs="Calibri"/>
          <w:b/>
          <w:bCs/>
          <w:u w:val="single"/>
        </w:rPr>
      </w:pPr>
    </w:p>
    <w:p w14:paraId="3C269716" w14:textId="7CCEB1B8" w:rsidR="007603A3" w:rsidRDefault="007603A3" w:rsidP="001A4C69">
      <w:pPr>
        <w:pStyle w:val="Default"/>
        <w:spacing w:line="271" w:lineRule="auto"/>
        <w:jc w:val="both"/>
        <w:rPr>
          <w:rFonts w:ascii="Calibri" w:hAnsi="Calibri" w:cs="Calibri"/>
          <w:b/>
          <w:bCs/>
          <w:sz w:val="23"/>
          <w:szCs w:val="23"/>
        </w:rPr>
      </w:pPr>
      <w:r w:rsidRPr="001A4C69">
        <w:rPr>
          <w:rFonts w:ascii="Calibri" w:hAnsi="Calibri" w:cs="Calibri"/>
        </w:rPr>
        <w:t>Případnou vratku dotace příjemce (nebo kraj) realizuje na bankovní účet MPSV č.</w:t>
      </w:r>
      <w:r w:rsidR="00D21DB0" w:rsidRPr="001A4C69">
        <w:rPr>
          <w:rFonts w:ascii="Calibri" w:hAnsi="Calibri" w:cs="Calibri"/>
        </w:rPr>
        <w:t> </w:t>
      </w:r>
      <w:r w:rsidRPr="001A4C69">
        <w:rPr>
          <w:rFonts w:ascii="Calibri" w:hAnsi="Calibri" w:cs="Calibri"/>
          <w:b/>
          <w:bCs/>
          <w:sz w:val="23"/>
          <w:szCs w:val="23"/>
        </w:rPr>
        <w:t>6015</w:t>
      </w:r>
      <w:r w:rsidR="00D21DB0" w:rsidRPr="001A4C69">
        <w:rPr>
          <w:rFonts w:ascii="Calibri" w:hAnsi="Calibri" w:cs="Calibri"/>
          <w:b/>
          <w:bCs/>
          <w:sz w:val="23"/>
          <w:szCs w:val="23"/>
        </w:rPr>
        <w:noBreakHyphen/>
      </w:r>
      <w:r w:rsidRPr="001A4C69">
        <w:rPr>
          <w:rFonts w:ascii="Calibri" w:hAnsi="Calibri" w:cs="Calibri"/>
          <w:b/>
          <w:bCs/>
          <w:sz w:val="23"/>
          <w:szCs w:val="23"/>
        </w:rPr>
        <w:t>2229001/0710, s textem „</w:t>
      </w:r>
      <w:r w:rsidR="00D21DB0" w:rsidRPr="001A4C69">
        <w:rPr>
          <w:rFonts w:ascii="Calibri" w:hAnsi="Calibri" w:cs="Calibri"/>
          <w:b/>
          <w:bCs/>
          <w:sz w:val="23"/>
          <w:szCs w:val="23"/>
        </w:rPr>
        <w:t xml:space="preserve">vratka </w:t>
      </w:r>
      <w:r w:rsidRPr="001A4C69">
        <w:rPr>
          <w:rFonts w:ascii="Calibri" w:hAnsi="Calibri" w:cs="Calibri"/>
          <w:b/>
          <w:bCs/>
          <w:sz w:val="23"/>
          <w:szCs w:val="23"/>
        </w:rPr>
        <w:t>MDT SSL 2023</w:t>
      </w:r>
      <w:r w:rsidR="00D21DB0" w:rsidRPr="001A4C69">
        <w:rPr>
          <w:rFonts w:ascii="Calibri" w:hAnsi="Calibri" w:cs="Calibri"/>
          <w:b/>
          <w:bCs/>
          <w:sz w:val="23"/>
          <w:szCs w:val="23"/>
        </w:rPr>
        <w:t xml:space="preserve">“, VS 13351. </w:t>
      </w:r>
    </w:p>
    <w:p w14:paraId="2084D422" w14:textId="22CAF299" w:rsidR="00B47DAD" w:rsidRDefault="00B47DAD" w:rsidP="001A4C69">
      <w:pPr>
        <w:pStyle w:val="Default"/>
        <w:spacing w:line="271" w:lineRule="auto"/>
        <w:jc w:val="both"/>
        <w:rPr>
          <w:rFonts w:ascii="Calibri" w:hAnsi="Calibri" w:cs="Calibri"/>
          <w:b/>
          <w:bCs/>
          <w:sz w:val="23"/>
          <w:szCs w:val="23"/>
        </w:rPr>
      </w:pPr>
    </w:p>
    <w:p w14:paraId="5EC98DAE" w14:textId="58EAEF0A" w:rsidR="00B47DAD" w:rsidRPr="001A4C69" w:rsidRDefault="00B47DAD" w:rsidP="001A4C69">
      <w:pPr>
        <w:pStyle w:val="Default"/>
        <w:spacing w:line="271" w:lineRule="auto"/>
        <w:jc w:val="both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Přímý příjemce převede vratku na výše uvedený bankovní účet MPSV do 15. února 2024. </w:t>
      </w:r>
    </w:p>
    <w:p w14:paraId="55DE89F2" w14:textId="77777777" w:rsidR="00D21DB0" w:rsidRPr="001A4C69" w:rsidRDefault="00D21DB0" w:rsidP="001A4C69">
      <w:pPr>
        <w:pStyle w:val="Default"/>
        <w:spacing w:line="271" w:lineRule="auto"/>
        <w:jc w:val="both"/>
        <w:rPr>
          <w:rFonts w:ascii="Calibri" w:hAnsi="Calibri" w:cs="Calibri"/>
          <w:b/>
          <w:bCs/>
          <w:sz w:val="23"/>
          <w:szCs w:val="23"/>
        </w:rPr>
      </w:pPr>
    </w:p>
    <w:p w14:paraId="2BB4B8EC" w14:textId="3E911336" w:rsidR="00D21DB0" w:rsidRPr="001A4C69" w:rsidRDefault="00D21DB0" w:rsidP="001A4C69">
      <w:pPr>
        <w:pStyle w:val="Default"/>
        <w:spacing w:line="271" w:lineRule="auto"/>
        <w:jc w:val="both"/>
        <w:rPr>
          <w:rFonts w:ascii="Calibri" w:hAnsi="Calibri" w:cs="Calibri"/>
        </w:rPr>
      </w:pPr>
      <w:r w:rsidRPr="001A4C69">
        <w:rPr>
          <w:rFonts w:ascii="Calibri" w:hAnsi="Calibri" w:cs="Calibri"/>
        </w:rPr>
        <w:t xml:space="preserve">V případě realizace vratky na účet MPSV prosíme přímé příjemce dotace o </w:t>
      </w:r>
      <w:r w:rsidR="0062097C" w:rsidRPr="001A4C69">
        <w:rPr>
          <w:rFonts w:ascii="Calibri" w:hAnsi="Calibri" w:cs="Calibri"/>
        </w:rPr>
        <w:t xml:space="preserve">krátké </w:t>
      </w:r>
      <w:r w:rsidRPr="001A4C69">
        <w:rPr>
          <w:rFonts w:ascii="Calibri" w:hAnsi="Calibri" w:cs="Calibri"/>
        </w:rPr>
        <w:t xml:space="preserve">avízo </w:t>
      </w:r>
      <w:r w:rsidR="0062097C" w:rsidRPr="001A4C69">
        <w:rPr>
          <w:rFonts w:ascii="Calibri" w:hAnsi="Calibri" w:cs="Calibri"/>
        </w:rPr>
        <w:t xml:space="preserve">s informací o výši vratky a datu zaslání vratky emailem na adresu </w:t>
      </w:r>
      <w:hyperlink r:id="rId7" w:history="1">
        <w:r w:rsidR="0062097C" w:rsidRPr="001A4C69">
          <w:rPr>
            <w:rStyle w:val="Hypertextovodkaz"/>
            <w:rFonts w:ascii="Calibri" w:hAnsi="Calibri" w:cs="Calibri"/>
          </w:rPr>
          <w:t>zdenka.kainarova@mpsv.cz</w:t>
        </w:r>
      </w:hyperlink>
      <w:r w:rsidR="0062097C" w:rsidRPr="001A4C69">
        <w:rPr>
          <w:rFonts w:ascii="Calibri" w:hAnsi="Calibri" w:cs="Calibri"/>
        </w:rPr>
        <w:t xml:space="preserve">. </w:t>
      </w:r>
    </w:p>
    <w:p w14:paraId="17D8552B" w14:textId="77777777" w:rsidR="003A0FD9" w:rsidRPr="001A4C69" w:rsidRDefault="003A0FD9" w:rsidP="001A4C69">
      <w:pPr>
        <w:pStyle w:val="Default"/>
        <w:spacing w:line="271" w:lineRule="auto"/>
        <w:jc w:val="both"/>
        <w:rPr>
          <w:rFonts w:ascii="Calibri" w:hAnsi="Calibri" w:cs="Calibri"/>
          <w:b/>
          <w:bCs/>
        </w:rPr>
      </w:pPr>
    </w:p>
    <w:p w14:paraId="5AB70387" w14:textId="77777777" w:rsidR="00D21DB0" w:rsidRPr="001A4C69" w:rsidRDefault="00D21DB0" w:rsidP="001A4C69">
      <w:pPr>
        <w:pStyle w:val="Default"/>
        <w:spacing w:line="271" w:lineRule="auto"/>
        <w:jc w:val="both"/>
        <w:rPr>
          <w:rFonts w:ascii="Calibri" w:hAnsi="Calibri" w:cs="Calibri"/>
          <w:b/>
          <w:bCs/>
          <w:u w:val="single"/>
        </w:rPr>
      </w:pPr>
    </w:p>
    <w:p w14:paraId="2333D779" w14:textId="77777777" w:rsidR="0062097C" w:rsidRPr="001A4C69" w:rsidRDefault="0062097C" w:rsidP="001A4C69">
      <w:pPr>
        <w:pStyle w:val="Default"/>
        <w:spacing w:line="271" w:lineRule="auto"/>
        <w:jc w:val="both"/>
        <w:rPr>
          <w:rFonts w:ascii="Calibri" w:hAnsi="Calibri" w:cs="Calibri"/>
          <w:b/>
          <w:bCs/>
          <w:u w:val="single"/>
        </w:rPr>
      </w:pPr>
    </w:p>
    <w:p w14:paraId="0EDDA70D" w14:textId="09CDB7AF" w:rsidR="003A0FD9" w:rsidRPr="001A4C69" w:rsidRDefault="007603A3" w:rsidP="001A4C69">
      <w:pPr>
        <w:pStyle w:val="Default"/>
        <w:numPr>
          <w:ilvl w:val="0"/>
          <w:numId w:val="13"/>
        </w:numPr>
        <w:spacing w:line="271" w:lineRule="auto"/>
        <w:jc w:val="both"/>
        <w:rPr>
          <w:rFonts w:ascii="Calibri" w:hAnsi="Calibri" w:cs="Calibri"/>
          <w:b/>
          <w:bCs/>
          <w:u w:val="single"/>
        </w:rPr>
      </w:pPr>
      <w:r w:rsidRPr="001A4C69">
        <w:rPr>
          <w:rFonts w:ascii="Calibri" w:hAnsi="Calibri" w:cs="Calibri"/>
          <w:b/>
          <w:bCs/>
          <w:u w:val="single"/>
        </w:rPr>
        <w:t>Upřesňující informace k finančnímu vypořádání a vyúčtování dotace</w:t>
      </w:r>
      <w:r w:rsidR="001A4C69">
        <w:rPr>
          <w:rFonts w:ascii="Calibri" w:hAnsi="Calibri" w:cs="Calibri"/>
          <w:b/>
          <w:bCs/>
          <w:u w:val="single"/>
        </w:rPr>
        <w:t xml:space="preserve"> pro příjemce dotace</w:t>
      </w:r>
    </w:p>
    <w:p w14:paraId="173A9857" w14:textId="77777777" w:rsidR="00D21DB0" w:rsidRPr="001A4C69" w:rsidRDefault="00D21DB0" w:rsidP="001A4C69">
      <w:pPr>
        <w:pStyle w:val="Default"/>
        <w:spacing w:line="271" w:lineRule="auto"/>
        <w:jc w:val="both"/>
        <w:rPr>
          <w:rFonts w:ascii="Calibri" w:hAnsi="Calibri" w:cs="Calibri"/>
          <w:b/>
          <w:bCs/>
          <w:u w:val="single"/>
        </w:rPr>
      </w:pPr>
    </w:p>
    <w:p w14:paraId="5E90B3EB" w14:textId="744584CE" w:rsidR="007603A3" w:rsidRPr="001A4C69" w:rsidRDefault="003A0FD9" w:rsidP="001A4C69">
      <w:pPr>
        <w:pStyle w:val="Default"/>
        <w:numPr>
          <w:ilvl w:val="0"/>
          <w:numId w:val="8"/>
        </w:numPr>
        <w:spacing w:line="271" w:lineRule="auto"/>
        <w:jc w:val="both"/>
        <w:rPr>
          <w:rFonts w:ascii="Calibri" w:hAnsi="Calibri" w:cs="Calibri"/>
        </w:rPr>
      </w:pPr>
      <w:r w:rsidRPr="001A4C69">
        <w:rPr>
          <w:rFonts w:ascii="Calibri" w:hAnsi="Calibri" w:cs="Calibri"/>
        </w:rPr>
        <w:t xml:space="preserve">jedná se o mimořádné dotační řízení a dotace je poskytována jako samostatná dotace, tj. </w:t>
      </w:r>
      <w:r w:rsidR="001A4C69">
        <w:rPr>
          <w:rFonts w:ascii="Calibri" w:hAnsi="Calibri" w:cs="Calibri"/>
        </w:rPr>
        <w:t xml:space="preserve">např. </w:t>
      </w:r>
      <w:r w:rsidRPr="001A4C69">
        <w:rPr>
          <w:rFonts w:ascii="Calibri" w:hAnsi="Calibri" w:cs="Calibri"/>
        </w:rPr>
        <w:t xml:space="preserve">také mimo režim financování v rámci programu podpory služeb nadregionálního a celostátního charakteru, tj. programu </w:t>
      </w:r>
      <w:proofErr w:type="spellStart"/>
      <w:r w:rsidRPr="001A4C69">
        <w:rPr>
          <w:rFonts w:ascii="Calibri" w:hAnsi="Calibri" w:cs="Calibri"/>
        </w:rPr>
        <w:t>PpB</w:t>
      </w:r>
      <w:proofErr w:type="spellEnd"/>
      <w:r w:rsidRPr="001A4C69">
        <w:rPr>
          <w:rFonts w:ascii="Calibri" w:hAnsi="Calibri" w:cs="Calibri"/>
        </w:rPr>
        <w:t xml:space="preserve"> MPSV pro rok 2023, a ze strany příjemců dotace je nutné, aby byla finančně vedena a vypořádána odděleně od</w:t>
      </w:r>
      <w:r w:rsidR="001A4C69">
        <w:rPr>
          <w:rFonts w:ascii="Calibri" w:hAnsi="Calibri" w:cs="Calibri"/>
        </w:rPr>
        <w:t> </w:t>
      </w:r>
      <w:r w:rsidRPr="001A4C69">
        <w:rPr>
          <w:rFonts w:ascii="Calibri" w:hAnsi="Calibri" w:cs="Calibri"/>
        </w:rPr>
        <w:t>ostatních dotačních titulů poskytnutých z</w:t>
      </w:r>
      <w:r w:rsidR="007603A3" w:rsidRPr="001A4C69">
        <w:rPr>
          <w:rFonts w:ascii="Calibri" w:hAnsi="Calibri" w:cs="Calibri"/>
        </w:rPr>
        <w:t> </w:t>
      </w:r>
      <w:r w:rsidRPr="001A4C69">
        <w:rPr>
          <w:rFonts w:ascii="Calibri" w:hAnsi="Calibri" w:cs="Calibri"/>
        </w:rPr>
        <w:t>MPSV</w:t>
      </w:r>
      <w:r w:rsidR="007603A3" w:rsidRPr="001A4C69">
        <w:rPr>
          <w:rFonts w:ascii="Calibri" w:hAnsi="Calibri" w:cs="Calibri"/>
        </w:rPr>
        <w:t xml:space="preserve">, tj. </w:t>
      </w:r>
      <w:r w:rsidRPr="001A4C69">
        <w:rPr>
          <w:rFonts w:ascii="Calibri" w:hAnsi="Calibri" w:cs="Calibri"/>
          <w:b/>
          <w:bCs/>
        </w:rPr>
        <w:t>v samostatném řádku přílohy finančního vypořádání dle vyhlášky č. 367/2015 Sb.</w:t>
      </w:r>
      <w:r w:rsidRPr="001A4C69">
        <w:rPr>
          <w:rFonts w:ascii="Calibri" w:hAnsi="Calibri" w:cs="Calibri"/>
        </w:rPr>
        <w:t>,</w:t>
      </w:r>
    </w:p>
    <w:p w14:paraId="1FA3D66D" w14:textId="77777777" w:rsidR="0062097C" w:rsidRPr="001A4C69" w:rsidRDefault="0062097C" w:rsidP="001A4C69">
      <w:pPr>
        <w:pStyle w:val="Default"/>
        <w:spacing w:line="271" w:lineRule="auto"/>
        <w:ind w:left="720"/>
        <w:jc w:val="both"/>
        <w:rPr>
          <w:rFonts w:ascii="Calibri" w:hAnsi="Calibri" w:cs="Calibri"/>
        </w:rPr>
      </w:pPr>
    </w:p>
    <w:p w14:paraId="71BDE843" w14:textId="7E7122BF" w:rsidR="007603A3" w:rsidRPr="001A4C69" w:rsidRDefault="007603A3" w:rsidP="001A4C69">
      <w:pPr>
        <w:pStyle w:val="Default"/>
        <w:numPr>
          <w:ilvl w:val="0"/>
          <w:numId w:val="8"/>
        </w:numPr>
        <w:spacing w:line="271" w:lineRule="auto"/>
        <w:jc w:val="both"/>
        <w:rPr>
          <w:rFonts w:ascii="Calibri" w:hAnsi="Calibri" w:cs="Calibri"/>
        </w:rPr>
      </w:pPr>
      <w:r w:rsidRPr="001A4C69">
        <w:rPr>
          <w:rFonts w:ascii="Calibri" w:hAnsi="Calibri" w:cs="Calibri"/>
        </w:rPr>
        <w:t>pro oblast A) a C) byl součástí rozhodnutí o poskytnutí dotace schválený rozpočet, předložené vyúčtování</w:t>
      </w:r>
      <w:r w:rsidR="001A4C69">
        <w:rPr>
          <w:rFonts w:ascii="Calibri" w:hAnsi="Calibri" w:cs="Calibri"/>
        </w:rPr>
        <w:t>. P</w:t>
      </w:r>
      <w:r w:rsidRPr="001A4C69">
        <w:rPr>
          <w:rFonts w:ascii="Calibri" w:hAnsi="Calibri" w:cs="Calibri"/>
        </w:rPr>
        <w:t>řehled čerpání dotace dle nákladových položek tedy musí odpovídat rozpočtu uvedeném v rozhodnutí, případně v dodatku k rozhodnutí (na základě žádosti o změnu rozpočtu),</w:t>
      </w:r>
    </w:p>
    <w:p w14:paraId="3E89B64F" w14:textId="77777777" w:rsidR="0062097C" w:rsidRPr="001A4C69" w:rsidRDefault="0062097C" w:rsidP="001A4C69">
      <w:pPr>
        <w:pStyle w:val="Default"/>
        <w:spacing w:line="271" w:lineRule="auto"/>
        <w:jc w:val="both"/>
        <w:rPr>
          <w:rFonts w:ascii="Calibri" w:hAnsi="Calibri" w:cs="Calibri"/>
        </w:rPr>
      </w:pPr>
    </w:p>
    <w:p w14:paraId="54D89AA5" w14:textId="2C529E5D" w:rsidR="007603A3" w:rsidRPr="001A4C69" w:rsidRDefault="00D21DB0" w:rsidP="001A4C69">
      <w:pPr>
        <w:pStyle w:val="Default"/>
        <w:numPr>
          <w:ilvl w:val="0"/>
          <w:numId w:val="8"/>
        </w:numPr>
        <w:spacing w:line="271" w:lineRule="auto"/>
        <w:jc w:val="both"/>
        <w:rPr>
          <w:rFonts w:ascii="Calibri" w:hAnsi="Calibri" w:cs="Calibri"/>
        </w:rPr>
      </w:pPr>
      <w:r w:rsidRPr="001A4C69">
        <w:rPr>
          <w:rFonts w:ascii="Calibri" w:hAnsi="Calibri" w:cs="Calibri"/>
        </w:rPr>
        <w:t xml:space="preserve">při přípravě finančního vypořádání a vyúčtování dotace </w:t>
      </w:r>
      <w:r w:rsidRPr="001A4C69">
        <w:rPr>
          <w:rFonts w:ascii="Calibri" w:hAnsi="Calibri" w:cs="Calibri"/>
          <w:b/>
          <w:bCs/>
        </w:rPr>
        <w:t>pro oblast A) a oblast B) doporučujeme opětovně se seznámit s podmínkami dotační výzvy specifickými pro jednotlivé oblasti podpory, aby nedocházelo k čerpání dotace na neuznatelné výdaje, nebo v rozporu s podmínkami dotační výzvy, na jejichž základě měl být požadavek dotace kalkulován a dotace čerpána</w:t>
      </w:r>
      <w:r w:rsidRPr="001A4C69">
        <w:rPr>
          <w:rFonts w:ascii="Calibri" w:hAnsi="Calibri" w:cs="Calibri"/>
        </w:rPr>
        <w:t xml:space="preserve">. Zejm. v oblasti podpory B) je předpoklad vzniku vratek na základě nedočerpání prostředků poskytnuté dotace, kdy lze dotaci čerpat pouze ve výši skutečně poskytnutých hodin klientům do prosince 2023. </w:t>
      </w:r>
    </w:p>
    <w:p w14:paraId="2DA44F20" w14:textId="5B2E3FBC" w:rsidR="003A0FD9" w:rsidRPr="001A4C69" w:rsidRDefault="003A0FD9" w:rsidP="001A4C69">
      <w:pPr>
        <w:pStyle w:val="Default"/>
        <w:spacing w:line="271" w:lineRule="auto"/>
        <w:jc w:val="both"/>
        <w:rPr>
          <w:rFonts w:ascii="Calibri" w:hAnsi="Calibri" w:cs="Calibri"/>
          <w:b/>
          <w:bCs/>
        </w:rPr>
      </w:pPr>
    </w:p>
    <w:p w14:paraId="242F80C1" w14:textId="4D6B38D7" w:rsidR="008F4CB1" w:rsidRPr="001A4C69" w:rsidRDefault="008F4CB1" w:rsidP="001A4C69">
      <w:pPr>
        <w:pStyle w:val="Default"/>
        <w:spacing w:line="271" w:lineRule="auto"/>
        <w:jc w:val="both"/>
        <w:rPr>
          <w:rFonts w:ascii="Calibri" w:hAnsi="Calibri" w:cs="Calibri"/>
        </w:rPr>
      </w:pPr>
    </w:p>
    <w:p w14:paraId="06D3A391" w14:textId="77777777" w:rsidR="004E0E7E" w:rsidRDefault="004E0E7E" w:rsidP="004E0E7E">
      <w:pPr>
        <w:spacing w:line="271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9E96C2B" w14:textId="77777777" w:rsidR="004E0E7E" w:rsidRDefault="004E0E7E" w:rsidP="004E0E7E">
      <w:pPr>
        <w:spacing w:line="271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1942F79" w14:textId="00369B1E" w:rsidR="004E0E7E" w:rsidRPr="004E0E7E" w:rsidRDefault="004E0E7E" w:rsidP="004E0E7E">
      <w:pPr>
        <w:spacing w:line="271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4E0E7E">
        <w:rPr>
          <w:rFonts w:ascii="Calibri" w:hAnsi="Calibri" w:cs="Calibri"/>
          <w:color w:val="000000"/>
          <w:sz w:val="24"/>
          <w:szCs w:val="24"/>
        </w:rPr>
        <w:t>Dotazy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E0E7E">
        <w:rPr>
          <w:rFonts w:ascii="Calibri" w:hAnsi="Calibri" w:cs="Calibri"/>
          <w:color w:val="000000"/>
          <w:sz w:val="24"/>
          <w:szCs w:val="24"/>
        </w:rPr>
        <w:t>týkající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E0E7E">
        <w:rPr>
          <w:rFonts w:ascii="Calibri" w:hAnsi="Calibri" w:cs="Calibri"/>
          <w:color w:val="000000"/>
          <w:sz w:val="24"/>
          <w:szCs w:val="24"/>
        </w:rPr>
        <w:t>se vyplnění finančního vypořádání adresujte na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E0E7E">
        <w:rPr>
          <w:rFonts w:ascii="Calibri" w:hAnsi="Calibri" w:cs="Calibri"/>
          <w:color w:val="000000"/>
          <w:sz w:val="24"/>
          <w:szCs w:val="24"/>
        </w:rPr>
        <w:t>emai</w:t>
      </w:r>
      <w:r>
        <w:rPr>
          <w:rFonts w:ascii="Calibri" w:hAnsi="Calibri" w:cs="Calibri"/>
          <w:color w:val="000000"/>
          <w:sz w:val="24"/>
          <w:szCs w:val="24"/>
        </w:rPr>
        <w:t>l</w:t>
      </w:r>
      <w:r w:rsidRPr="004E0E7E">
        <w:rPr>
          <w:rFonts w:ascii="Calibri" w:hAnsi="Calibri" w:cs="Calibri"/>
          <w:color w:val="000000"/>
          <w:sz w:val="24"/>
          <w:szCs w:val="24"/>
        </w:rPr>
        <w:t> </w:t>
      </w:r>
      <w:hyperlink r:id="rId8" w:history="1">
        <w:r w:rsidRPr="003F3F5C">
          <w:rPr>
            <w:rStyle w:val="Hypertextovodkaz"/>
            <w:rFonts w:ascii="Calibri" w:hAnsi="Calibri" w:cs="Calibri"/>
            <w:sz w:val="24"/>
            <w:szCs w:val="24"/>
          </w:rPr>
          <w:t>podporadotace</w:t>
        </w:r>
        <w:r w:rsidRPr="003F3F5C">
          <w:rPr>
            <w:rStyle w:val="Hypertextovodkaz"/>
            <w:rFonts w:ascii="Calibri" w:hAnsi="Calibri" w:cs="Calibri"/>
            <w:sz w:val="24"/>
            <w:szCs w:val="24"/>
          </w:rPr>
          <w:t>@</w:t>
        </w:r>
        <w:r w:rsidRPr="003F3F5C">
          <w:rPr>
            <w:rStyle w:val="Hypertextovodkaz"/>
            <w:rFonts w:ascii="Calibri" w:hAnsi="Calibri" w:cs="Calibri"/>
            <w:sz w:val="24"/>
            <w:szCs w:val="24"/>
          </w:rPr>
          <w:t>mpsv.cz</w:t>
        </w:r>
      </w:hyperlink>
      <w:r>
        <w:rPr>
          <w:rFonts w:ascii="Calibri" w:hAnsi="Calibri" w:cs="Calibri"/>
          <w:color w:val="000000"/>
          <w:sz w:val="24"/>
          <w:szCs w:val="24"/>
        </w:rPr>
        <w:t>.</w:t>
      </w:r>
    </w:p>
    <w:sectPr w:rsidR="004E0E7E" w:rsidRPr="004E0E7E" w:rsidSect="0062097C">
      <w:footerReference w:type="default" r:id="rId9"/>
      <w:pgSz w:w="11906" w:h="17338"/>
      <w:pgMar w:top="1135" w:right="1274" w:bottom="1134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884DD" w14:textId="77777777" w:rsidR="001A4C69" w:rsidRDefault="001A4C69" w:rsidP="001A4C69">
      <w:pPr>
        <w:spacing w:after="0" w:line="240" w:lineRule="auto"/>
      </w:pPr>
      <w:r>
        <w:separator/>
      </w:r>
    </w:p>
  </w:endnote>
  <w:endnote w:type="continuationSeparator" w:id="0">
    <w:p w14:paraId="17883311" w14:textId="77777777" w:rsidR="001A4C69" w:rsidRDefault="001A4C69" w:rsidP="001A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5766575"/>
      <w:docPartObj>
        <w:docPartGallery w:val="Page Numbers (Bottom of Page)"/>
        <w:docPartUnique/>
      </w:docPartObj>
    </w:sdtPr>
    <w:sdtEndPr/>
    <w:sdtContent>
      <w:p w14:paraId="1A731B1D" w14:textId="7B1AC7F8" w:rsidR="001A4C69" w:rsidRDefault="001A4C6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F661DB" w14:textId="77777777" w:rsidR="001A4C69" w:rsidRDefault="001A4C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02727" w14:textId="77777777" w:rsidR="001A4C69" w:rsidRDefault="001A4C69" w:rsidP="001A4C69">
      <w:pPr>
        <w:spacing w:after="0" w:line="240" w:lineRule="auto"/>
      </w:pPr>
      <w:r>
        <w:separator/>
      </w:r>
    </w:p>
  </w:footnote>
  <w:footnote w:type="continuationSeparator" w:id="0">
    <w:p w14:paraId="241CB475" w14:textId="77777777" w:rsidR="001A4C69" w:rsidRDefault="001A4C69" w:rsidP="001A4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D86DA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CFBF7BC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4B1D3E6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02CB5E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E9A071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60D497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7BA94C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74F33F5"/>
    <w:multiLevelType w:val="hybridMultilevel"/>
    <w:tmpl w:val="A9A0F546"/>
    <w:lvl w:ilvl="0" w:tplc="7D4C5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03591"/>
    <w:multiLevelType w:val="hybridMultilevel"/>
    <w:tmpl w:val="6DA23B20"/>
    <w:lvl w:ilvl="0" w:tplc="D11A5F9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714FB"/>
    <w:multiLevelType w:val="hybridMultilevel"/>
    <w:tmpl w:val="B8E22854"/>
    <w:lvl w:ilvl="0" w:tplc="588A2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86396"/>
    <w:multiLevelType w:val="hybridMultilevel"/>
    <w:tmpl w:val="AB74F876"/>
    <w:lvl w:ilvl="0" w:tplc="80944714">
      <w:start w:val="1"/>
      <w:numFmt w:val="decimal"/>
      <w:lvlText w:val="%1.)"/>
      <w:lvlJc w:val="left"/>
      <w:pPr>
        <w:ind w:left="786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BAC5104"/>
    <w:multiLevelType w:val="hybridMultilevel"/>
    <w:tmpl w:val="A530984E"/>
    <w:lvl w:ilvl="0" w:tplc="C59C63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95A71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DCF43CA"/>
    <w:multiLevelType w:val="hybridMultilevel"/>
    <w:tmpl w:val="7CB6D48E"/>
    <w:lvl w:ilvl="0" w:tplc="3954D8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297386">
    <w:abstractNumId w:val="3"/>
  </w:num>
  <w:num w:numId="2" w16cid:durableId="1460996913">
    <w:abstractNumId w:val="11"/>
  </w:num>
  <w:num w:numId="3" w16cid:durableId="316686669">
    <w:abstractNumId w:val="0"/>
  </w:num>
  <w:num w:numId="4" w16cid:durableId="1958248045">
    <w:abstractNumId w:val="4"/>
  </w:num>
  <w:num w:numId="5" w16cid:durableId="1330644922">
    <w:abstractNumId w:val="2"/>
  </w:num>
  <w:num w:numId="6" w16cid:durableId="353918775">
    <w:abstractNumId w:val="12"/>
  </w:num>
  <w:num w:numId="7" w16cid:durableId="185141469">
    <w:abstractNumId w:val="1"/>
  </w:num>
  <w:num w:numId="8" w16cid:durableId="67770278">
    <w:abstractNumId w:val="8"/>
  </w:num>
  <w:num w:numId="9" w16cid:durableId="1013872768">
    <w:abstractNumId w:val="10"/>
  </w:num>
  <w:num w:numId="10" w16cid:durableId="1055008070">
    <w:abstractNumId w:val="13"/>
  </w:num>
  <w:num w:numId="11" w16cid:durableId="650407453">
    <w:abstractNumId w:val="9"/>
  </w:num>
  <w:num w:numId="12" w16cid:durableId="1226180338">
    <w:abstractNumId w:val="6"/>
  </w:num>
  <w:num w:numId="13" w16cid:durableId="413163204">
    <w:abstractNumId w:val="7"/>
  </w:num>
  <w:num w:numId="14" w16cid:durableId="4643923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514"/>
    <w:rsid w:val="001A4C69"/>
    <w:rsid w:val="00303514"/>
    <w:rsid w:val="003A0FD9"/>
    <w:rsid w:val="00401740"/>
    <w:rsid w:val="00484AC7"/>
    <w:rsid w:val="004E0E7E"/>
    <w:rsid w:val="005C1940"/>
    <w:rsid w:val="0062097C"/>
    <w:rsid w:val="007603A3"/>
    <w:rsid w:val="008F4CB1"/>
    <w:rsid w:val="00A36DF2"/>
    <w:rsid w:val="00B47DAD"/>
    <w:rsid w:val="00C07D88"/>
    <w:rsid w:val="00D21DB0"/>
    <w:rsid w:val="00DE20E7"/>
    <w:rsid w:val="00E60C78"/>
    <w:rsid w:val="00F5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B11DD"/>
  <w15:chartTrackingRefBased/>
  <w15:docId w15:val="{15CF7462-4588-4A99-BD94-4D3FFC80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035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rsid w:val="00F5736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customStyle="1" w:styleId="ZhlavChar">
    <w:name w:val="Záhlaví Char"/>
    <w:basedOn w:val="Standardnpsmoodstavce"/>
    <w:link w:val="Zhlav"/>
    <w:rsid w:val="00F57360"/>
    <w:rPr>
      <w:rFonts w:ascii="Arial" w:eastAsia="Times New Roman" w:hAnsi="Arial" w:cs="Arial"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40174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2097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2097C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1A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4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poradotace@mps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denka.kainarova@mps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816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Kainarová Zdenka Ing. (MPSV)</dc:creator>
  <cp:keywords/>
  <dc:description/>
  <cp:lastModifiedBy>Kainarová Zdenka Ing. (MPSV)</cp:lastModifiedBy>
  <cp:revision>3</cp:revision>
  <cp:lastPrinted>2024-01-16T18:47:00Z</cp:lastPrinted>
  <dcterms:created xsi:type="dcterms:W3CDTF">2024-01-16T19:18:00Z</dcterms:created>
  <dcterms:modified xsi:type="dcterms:W3CDTF">2024-01-16T19:49:00Z</dcterms:modified>
</cp:coreProperties>
</file>