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45F3" w14:textId="77777777" w:rsidR="00F75AF9" w:rsidRDefault="00F75AF9" w:rsidP="00F75AF9">
      <w:pPr>
        <w:rPr>
          <w:rFonts w:ascii="Arial" w:hAnsi="Arial" w:cs="Arial"/>
        </w:rPr>
      </w:pPr>
    </w:p>
    <w:p w14:paraId="63893ABD" w14:textId="77777777" w:rsidR="00F75AF9" w:rsidRPr="00C6031C" w:rsidRDefault="00C6031C" w:rsidP="00C6031C">
      <w:pPr>
        <w:pStyle w:val="Nadpis2"/>
        <w:keepLines/>
        <w:spacing w:before="0" w:after="0"/>
        <w:rPr>
          <w:rFonts w:asciiTheme="majorHAnsi" w:eastAsiaTheme="majorEastAsia" w:hAnsiTheme="majorHAnsi" w:cstheme="majorBidi"/>
          <w:i w:val="0"/>
          <w:iCs w:val="0"/>
          <w:lang w:val="cs-CZ" w:eastAsia="en-US"/>
        </w:rPr>
      </w:pPr>
      <w:r w:rsidRPr="00C6031C">
        <w:rPr>
          <w:rFonts w:asciiTheme="majorHAnsi" w:eastAsiaTheme="majorEastAsia" w:hAnsiTheme="majorHAnsi" w:cstheme="majorBidi"/>
          <w:i w:val="0"/>
          <w:iCs w:val="0"/>
          <w:lang w:val="cs-CZ" w:eastAsia="en-US"/>
        </w:rPr>
        <w:t xml:space="preserve"> Hlášení o </w:t>
      </w:r>
      <w:r w:rsidR="00BD72CA" w:rsidRPr="00BD72CA">
        <w:rPr>
          <w:rFonts w:asciiTheme="majorHAnsi" w:eastAsiaTheme="majorEastAsia" w:hAnsiTheme="majorHAnsi" w:cstheme="majorBidi"/>
          <w:i w:val="0"/>
          <w:iCs w:val="0"/>
          <w:lang w:val="cs-CZ" w:eastAsia="en-US"/>
        </w:rPr>
        <w:t>naplňování indikátorů</w:t>
      </w:r>
      <w:r w:rsidR="00BD72CA" w:rsidRPr="00C6031C">
        <w:rPr>
          <w:rFonts w:asciiTheme="majorHAnsi" w:eastAsiaTheme="majorEastAsia" w:hAnsiTheme="majorHAnsi" w:cstheme="majorBidi"/>
          <w:i w:val="0"/>
          <w:iCs w:val="0"/>
          <w:lang w:val="cs-CZ" w:eastAsia="en-US"/>
        </w:rPr>
        <w:t xml:space="preserve"> </w:t>
      </w:r>
      <w:r w:rsidR="00403598">
        <w:rPr>
          <w:rFonts w:asciiTheme="majorHAnsi" w:eastAsiaTheme="majorEastAsia" w:hAnsiTheme="majorHAnsi" w:cstheme="majorBidi"/>
          <w:i w:val="0"/>
          <w:iCs w:val="0"/>
          <w:lang w:val="cs-CZ" w:eastAsia="en-US"/>
        </w:rPr>
        <w:t>č…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5"/>
        <w:gridCol w:w="7230"/>
      </w:tblGrid>
      <w:tr w:rsidR="00F75AF9" w:rsidRPr="00355151" w14:paraId="570FEDEA" w14:textId="77777777" w:rsidTr="00C6031C">
        <w:trPr>
          <w:cantSplit/>
          <w:trHeight w:hRule="exact" w:val="567"/>
        </w:trPr>
        <w:tc>
          <w:tcPr>
            <w:tcW w:w="92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DBE5F1" w:themeFill="accent1" w:themeFillTint="33"/>
            <w:vAlign w:val="center"/>
          </w:tcPr>
          <w:p w14:paraId="229F5F18" w14:textId="77777777" w:rsidR="00F75AF9" w:rsidRPr="00355151" w:rsidRDefault="004F0209" w:rsidP="004F0209">
            <w:pPr>
              <w:pStyle w:val="n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Identifikační údaje akce</w:t>
            </w:r>
          </w:p>
        </w:tc>
      </w:tr>
      <w:tr w:rsidR="00F75AF9" w:rsidRPr="00355151" w14:paraId="49C9CAB6" w14:textId="77777777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19270DD1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Název příjemce</w:t>
            </w:r>
            <w:r w:rsidR="004F0209">
              <w:rPr>
                <w:rFonts w:eastAsiaTheme="minorHAnsi" w:cstheme="minorBidi"/>
                <w:b/>
                <w:szCs w:val="22"/>
                <w:lang w:eastAsia="en-US"/>
              </w:rPr>
              <w:t xml:space="preserve"> dotace </w:t>
            </w: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7230" w:type="dxa"/>
            <w:tcBorders>
              <w:right w:val="single" w:sz="18" w:space="0" w:color="auto"/>
            </w:tcBorders>
            <w:vAlign w:val="center"/>
          </w:tcPr>
          <w:p w14:paraId="0A49BC4F" w14:textId="77777777" w:rsidR="00F75AF9" w:rsidRPr="00355151" w:rsidRDefault="00F75AF9" w:rsidP="009A6778">
            <w:pPr>
              <w:pStyle w:val="Texteingabe"/>
              <w:rPr>
                <w:rFonts w:cs="Arial"/>
                <w:b/>
                <w:sz w:val="20"/>
              </w:rPr>
            </w:pPr>
          </w:p>
        </w:tc>
      </w:tr>
      <w:tr w:rsidR="00F75AF9" w:rsidRPr="00355151" w14:paraId="20ECA375" w14:textId="77777777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5D7281CE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Identifikační číslo EDS</w:t>
            </w:r>
          </w:p>
        </w:tc>
        <w:tc>
          <w:tcPr>
            <w:tcW w:w="7230" w:type="dxa"/>
            <w:tcBorders>
              <w:right w:val="single" w:sz="18" w:space="0" w:color="auto"/>
            </w:tcBorders>
            <w:vAlign w:val="center"/>
          </w:tcPr>
          <w:p w14:paraId="0CEAA5F0" w14:textId="77777777" w:rsidR="00F75AF9" w:rsidRPr="00355151" w:rsidRDefault="00F75AF9" w:rsidP="009A6778">
            <w:pPr>
              <w:pStyle w:val="Texteingabe"/>
              <w:rPr>
                <w:rFonts w:cs="Arial"/>
                <w:b/>
                <w:sz w:val="20"/>
              </w:rPr>
            </w:pPr>
          </w:p>
        </w:tc>
      </w:tr>
      <w:tr w:rsidR="00F75AF9" w:rsidRPr="00355151" w14:paraId="7087AB01" w14:textId="77777777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31478CFB" w14:textId="77777777" w:rsidR="00F75AF9" w:rsidRPr="007C5A8B" w:rsidRDefault="00F75AF9" w:rsidP="00DB4187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 xml:space="preserve">Název </w:t>
            </w:r>
            <w:r w:rsidR="00DB4187">
              <w:rPr>
                <w:rFonts w:eastAsiaTheme="minorHAnsi" w:cstheme="minorBidi"/>
                <w:b/>
                <w:szCs w:val="22"/>
                <w:lang w:eastAsia="en-US"/>
              </w:rPr>
              <w:t>akce</w:t>
            </w: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723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F84BFB" w14:textId="77777777" w:rsidR="00F75AF9" w:rsidRPr="00355151" w:rsidRDefault="00F75AF9" w:rsidP="009A6778">
            <w:pPr>
              <w:pStyle w:val="Texteingabe"/>
              <w:rPr>
                <w:rFonts w:cs="Arial"/>
                <w:b/>
                <w:sz w:val="20"/>
              </w:rPr>
            </w:pPr>
          </w:p>
        </w:tc>
      </w:tr>
    </w:tbl>
    <w:p w14:paraId="1FB848DD" w14:textId="77777777" w:rsidR="00F75AF9" w:rsidRPr="00355151" w:rsidRDefault="00F75AF9" w:rsidP="00F75AF9">
      <w:pPr>
        <w:pStyle w:val="Zwischenzeile"/>
        <w:rPr>
          <w:rFonts w:cs="Arial"/>
          <w:sz w:val="24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5"/>
        <w:gridCol w:w="284"/>
        <w:gridCol w:w="6946"/>
      </w:tblGrid>
      <w:tr w:rsidR="00F75AF9" w:rsidRPr="00355151" w14:paraId="792B4BC7" w14:textId="77777777" w:rsidTr="00C6031C">
        <w:trPr>
          <w:cantSplit/>
          <w:trHeight w:hRule="exact" w:val="567"/>
        </w:trPr>
        <w:tc>
          <w:tcPr>
            <w:tcW w:w="928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15" w:color="auto" w:fill="DBE5F1" w:themeFill="accent1" w:themeFillTint="33"/>
            <w:vAlign w:val="center"/>
          </w:tcPr>
          <w:p w14:paraId="7BD017BB" w14:textId="77777777" w:rsidR="00F75AF9" w:rsidRPr="00355151" w:rsidRDefault="00C6031C" w:rsidP="009A6778">
            <w:pPr>
              <w:pStyle w:val="n1"/>
              <w:rPr>
                <w:rFonts w:asciiTheme="minorHAnsi" w:hAnsiTheme="minorHAnsi"/>
              </w:rPr>
            </w:pPr>
            <w:r w:rsidRPr="00355151">
              <w:rPr>
                <w:rFonts w:asciiTheme="minorHAnsi" w:hAnsiTheme="minorHAnsi"/>
              </w:rPr>
              <w:t>Monitorovací hlášení</w:t>
            </w:r>
            <w:r w:rsidR="00EE1380">
              <w:rPr>
                <w:rFonts w:asciiTheme="minorHAnsi" w:hAnsiTheme="minorHAnsi"/>
              </w:rPr>
              <w:t xml:space="preserve"> </w:t>
            </w:r>
          </w:p>
        </w:tc>
      </w:tr>
      <w:tr w:rsidR="00F75AF9" w:rsidRPr="007C5A8B" w14:paraId="7C5CE325" w14:textId="77777777" w:rsidTr="00C6031C">
        <w:trPr>
          <w:cantSplit/>
          <w:trHeight w:val="450"/>
        </w:trPr>
        <w:tc>
          <w:tcPr>
            <w:tcW w:w="2339" w:type="dxa"/>
            <w:gridSpan w:val="2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0D071266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Monitorované období</w:t>
            </w: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footnoteReference w:id="1"/>
            </w:r>
          </w:p>
        </w:tc>
        <w:tc>
          <w:tcPr>
            <w:tcW w:w="6946" w:type="dxa"/>
            <w:tcBorders>
              <w:right w:val="single" w:sz="18" w:space="0" w:color="auto"/>
            </w:tcBorders>
            <w:vAlign w:val="center"/>
          </w:tcPr>
          <w:p w14:paraId="63598554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</w:tr>
      <w:tr w:rsidR="00F75AF9" w:rsidRPr="00355151" w14:paraId="455A1916" w14:textId="77777777" w:rsidTr="00C6031C">
        <w:trPr>
          <w:cantSplit/>
          <w:trHeight w:val="359"/>
        </w:trPr>
        <w:tc>
          <w:tcPr>
            <w:tcW w:w="9285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</w:tcPr>
          <w:p w14:paraId="1282F768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Zhotovitel monitorovacího hlášení</w:t>
            </w:r>
          </w:p>
        </w:tc>
      </w:tr>
      <w:tr w:rsidR="00F75AF9" w:rsidRPr="00355151" w14:paraId="3387F942" w14:textId="77777777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2C8145B3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Jméno a příjmení, funkce</w:t>
            </w:r>
          </w:p>
        </w:tc>
        <w:tc>
          <w:tcPr>
            <w:tcW w:w="7230" w:type="dxa"/>
            <w:gridSpan w:val="2"/>
            <w:tcBorders>
              <w:right w:val="single" w:sz="18" w:space="0" w:color="auto"/>
            </w:tcBorders>
            <w:vAlign w:val="center"/>
          </w:tcPr>
          <w:p w14:paraId="765B9C4C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</w:tr>
      <w:tr w:rsidR="00F75AF9" w:rsidRPr="00355151" w14:paraId="68729169" w14:textId="77777777" w:rsidTr="00C6031C">
        <w:trPr>
          <w:cantSplit/>
          <w:trHeight w:val="450"/>
        </w:trPr>
        <w:tc>
          <w:tcPr>
            <w:tcW w:w="2055" w:type="dxa"/>
            <w:tcBorders>
              <w:left w:val="single" w:sz="18" w:space="0" w:color="auto"/>
            </w:tcBorders>
            <w:shd w:val="clear" w:color="auto" w:fill="DBE5F1" w:themeFill="accent1" w:themeFillTint="33"/>
          </w:tcPr>
          <w:p w14:paraId="02723751" w14:textId="77777777" w:rsidR="00F75AF9" w:rsidRPr="007C5A8B" w:rsidRDefault="00F75AF9" w:rsidP="00DB4187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Telefonní číslo</w:t>
            </w:r>
          </w:p>
        </w:tc>
        <w:tc>
          <w:tcPr>
            <w:tcW w:w="7230" w:type="dxa"/>
            <w:gridSpan w:val="2"/>
            <w:tcBorders>
              <w:right w:val="single" w:sz="18" w:space="0" w:color="auto"/>
            </w:tcBorders>
            <w:vAlign w:val="center"/>
          </w:tcPr>
          <w:p w14:paraId="72C0C5D6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</w:tr>
      <w:tr w:rsidR="00F75AF9" w:rsidRPr="00355151" w14:paraId="4FDD2750" w14:textId="77777777" w:rsidTr="00C6031C">
        <w:trPr>
          <w:cantSplit/>
          <w:trHeight w:val="207"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BE5F1" w:themeFill="accent1" w:themeFillTint="33"/>
          </w:tcPr>
          <w:p w14:paraId="0E4164DB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E-mail</w:t>
            </w:r>
          </w:p>
        </w:tc>
        <w:tc>
          <w:tcPr>
            <w:tcW w:w="7230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DC6D4C3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</w:p>
        </w:tc>
      </w:tr>
    </w:tbl>
    <w:p w14:paraId="723A063F" w14:textId="77777777" w:rsidR="00F75AF9" w:rsidRPr="00355151" w:rsidRDefault="00F75AF9" w:rsidP="00F75AF9">
      <w:pPr>
        <w:pStyle w:val="Zwischenzeile"/>
        <w:jc w:val="center"/>
        <w:rPr>
          <w:rFonts w:cs="Arial"/>
          <w:sz w:val="24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9"/>
        <w:gridCol w:w="1843"/>
        <w:gridCol w:w="1701"/>
        <w:gridCol w:w="1842"/>
        <w:gridCol w:w="2410"/>
      </w:tblGrid>
      <w:tr w:rsidR="00F75AF9" w:rsidRPr="00355151" w14:paraId="431493E7" w14:textId="77777777" w:rsidTr="00C6031C">
        <w:trPr>
          <w:cantSplit/>
          <w:trHeight w:hRule="exact" w:val="751"/>
        </w:trPr>
        <w:tc>
          <w:tcPr>
            <w:tcW w:w="9285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370E8517" w14:textId="77777777" w:rsidR="00F75AF9" w:rsidRPr="00355151" w:rsidRDefault="00F75AF9" w:rsidP="009A6778">
            <w:pPr>
              <w:pStyle w:val="n1"/>
              <w:rPr>
                <w:rFonts w:asciiTheme="minorHAnsi" w:hAnsiTheme="minorHAnsi"/>
              </w:rPr>
            </w:pPr>
            <w:r w:rsidRPr="00355151">
              <w:rPr>
                <w:rFonts w:asciiTheme="minorHAnsi" w:hAnsiTheme="minorHAnsi"/>
              </w:rPr>
              <w:t>Monitorovací indikátory</w:t>
            </w:r>
          </w:p>
        </w:tc>
      </w:tr>
      <w:tr w:rsidR="00F75AF9" w:rsidRPr="00355151" w14:paraId="114498B1" w14:textId="77777777" w:rsidTr="00C6031C">
        <w:trPr>
          <w:cantSplit/>
          <w:trHeight w:hRule="exact" w:val="80"/>
        </w:trPr>
        <w:tc>
          <w:tcPr>
            <w:tcW w:w="9285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077AE8E0" w14:textId="77777777" w:rsidR="00F75AF9" w:rsidRPr="00355151" w:rsidRDefault="00F75AF9" w:rsidP="009A6778">
            <w:pPr>
              <w:pStyle w:val="Texteingabe"/>
              <w:rPr>
                <w:rFonts w:cs="Arial"/>
                <w:sz w:val="6"/>
                <w:szCs w:val="6"/>
              </w:rPr>
            </w:pPr>
          </w:p>
        </w:tc>
      </w:tr>
      <w:tr w:rsidR="00F75AF9" w:rsidRPr="007C5A8B" w14:paraId="6A0681F0" w14:textId="77777777" w:rsidTr="00C6031C">
        <w:trPr>
          <w:cantSplit/>
          <w:trHeight w:hRule="exact" w:val="1507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A28470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Monitorovací indikátor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8BF70C3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Měrná jednotka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55CBE6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Plánovaná hodnota v Rozhodnutí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7BEEF9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Datum dosažení plánované hodnoty</w:t>
            </w:r>
            <w:r w:rsidRPr="007C5A8B">
              <w:rPr>
                <w:rFonts w:eastAsiaTheme="minorHAnsi" w:cstheme="minorBidi"/>
                <w:szCs w:val="22"/>
                <w:lang w:eastAsia="en-US"/>
              </w:rPr>
              <w:footnoteReference w:id="2"/>
            </w: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BE5F1" w:themeFill="accent1" w:themeFillTint="33"/>
            <w:vAlign w:val="center"/>
          </w:tcPr>
          <w:p w14:paraId="768BBE0A" w14:textId="77777777" w:rsidR="00F75AF9" w:rsidRPr="007C5A8B" w:rsidRDefault="00F75AF9" w:rsidP="007C5A8B">
            <w:pPr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Aktuální dosažená hodnota</w:t>
            </w:r>
            <w:r w:rsidRPr="007C5A8B">
              <w:rPr>
                <w:rFonts w:eastAsiaTheme="minorHAnsi" w:cstheme="minorBidi"/>
                <w:szCs w:val="22"/>
                <w:lang w:eastAsia="en-US"/>
              </w:rPr>
              <w:footnoteReference w:id="3"/>
            </w:r>
          </w:p>
        </w:tc>
      </w:tr>
      <w:tr w:rsidR="00F75AF9" w:rsidRPr="00355151" w14:paraId="2B913505" w14:textId="77777777" w:rsidTr="009A6778">
        <w:trPr>
          <w:cantSplit/>
          <w:trHeight w:hRule="exact" w:val="340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BB37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FD75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2821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3D6D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FE445A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</w:tr>
      <w:tr w:rsidR="00F75AF9" w:rsidRPr="00355151" w14:paraId="1D141D6C" w14:textId="77777777" w:rsidTr="009A6778">
        <w:trPr>
          <w:cantSplit/>
          <w:trHeight w:hRule="exact" w:val="340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D243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3F30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EF2D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69EA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CA044E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</w:tr>
      <w:tr w:rsidR="00F75AF9" w:rsidRPr="00355151" w14:paraId="27797684" w14:textId="77777777" w:rsidTr="009A6778">
        <w:trPr>
          <w:cantSplit/>
          <w:trHeight w:hRule="exact" w:val="340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8018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D39E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FF09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BD4F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B04CA8" w14:textId="77777777" w:rsidR="00F75AF9" w:rsidRPr="00355151" w:rsidRDefault="00F75AF9" w:rsidP="009A6778">
            <w:pPr>
              <w:pStyle w:val="Texteingabe"/>
              <w:rPr>
                <w:rFonts w:cs="Arial"/>
                <w:sz w:val="20"/>
              </w:rPr>
            </w:pPr>
          </w:p>
        </w:tc>
      </w:tr>
      <w:tr w:rsidR="00F75AF9" w14:paraId="7E7A7EAD" w14:textId="77777777" w:rsidTr="009A6778">
        <w:trPr>
          <w:cantSplit/>
          <w:trHeight w:hRule="exact" w:val="340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633E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31B0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29FE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D542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F4129B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</w:tr>
      <w:tr w:rsidR="00F75AF9" w14:paraId="13CC9B9B" w14:textId="77777777" w:rsidTr="009A6778">
        <w:trPr>
          <w:cantSplit/>
          <w:trHeight w:hRule="exact" w:val="471"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9FCB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0CC7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2CEC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32AD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B0E1A0" w14:textId="77777777" w:rsidR="00F75AF9" w:rsidRDefault="00F75AF9" w:rsidP="009A6778">
            <w:pPr>
              <w:pStyle w:val="Texteingabe"/>
              <w:rPr>
                <w:rFonts w:ascii="Arial" w:hAnsi="Arial" w:cs="Arial"/>
                <w:sz w:val="20"/>
              </w:rPr>
            </w:pPr>
          </w:p>
        </w:tc>
      </w:tr>
      <w:tr w:rsidR="00F75AF9" w14:paraId="3A6E562C" w14:textId="77777777" w:rsidTr="009A6778">
        <w:trPr>
          <w:cantSplit/>
        </w:trPr>
        <w:tc>
          <w:tcPr>
            <w:tcW w:w="148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2B7A530A" w14:textId="77777777"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ED07649" w14:textId="77777777"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6E568537" w14:textId="77777777"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08417FC0" w14:textId="77777777"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CEAA76" w14:textId="77777777" w:rsidR="00F75AF9" w:rsidRDefault="00F75AF9" w:rsidP="009A6778">
            <w:pPr>
              <w:rPr>
                <w:rFonts w:ascii="Arial" w:hAnsi="Arial" w:cs="Arial"/>
                <w:sz w:val="20"/>
              </w:rPr>
            </w:pPr>
          </w:p>
        </w:tc>
      </w:tr>
    </w:tbl>
    <w:p w14:paraId="35EC9FA4" w14:textId="77777777" w:rsidR="00F75AF9" w:rsidRDefault="00F75AF9" w:rsidP="00F75AF9">
      <w:pPr>
        <w:pStyle w:val="Zwischenzeile"/>
        <w:rPr>
          <w:rFonts w:ascii="Arial" w:hAnsi="Arial" w:cs="Arial"/>
          <w:sz w:val="24"/>
        </w:rPr>
      </w:pPr>
    </w:p>
    <w:p w14:paraId="51B51F42" w14:textId="77777777" w:rsidR="005B03C0" w:rsidRDefault="005B03C0" w:rsidP="00C6031C">
      <w:pPr>
        <w:rPr>
          <w:shd w:val="clear" w:color="auto" w:fill="E6E6E6"/>
        </w:rPr>
      </w:pPr>
    </w:p>
    <w:p w14:paraId="2C7D0829" w14:textId="77777777" w:rsidR="00F75AF9" w:rsidRPr="007C5A8B" w:rsidRDefault="00355151" w:rsidP="00C6031C">
      <w:pPr>
        <w:rPr>
          <w:b/>
          <w:shd w:val="clear" w:color="auto" w:fill="E6E6E6"/>
        </w:rPr>
      </w:pPr>
      <w:r w:rsidRPr="007C5A8B">
        <w:rPr>
          <w:b/>
          <w:shd w:val="clear" w:color="auto" w:fill="E6E6E6"/>
        </w:rPr>
        <w:t>Přílohy monitorovacího hlášení</w:t>
      </w:r>
    </w:p>
    <w:p w14:paraId="53AED6EC" w14:textId="77777777" w:rsidR="00F75AF9" w:rsidRPr="007C5A8B" w:rsidRDefault="00F75AF9" w:rsidP="007C5A8B">
      <w:pPr>
        <w:jc w:val="both"/>
        <w:rPr>
          <w:rFonts w:eastAsiaTheme="minorHAnsi" w:cstheme="minorBidi"/>
          <w:szCs w:val="22"/>
          <w:lang w:eastAsia="en-US"/>
        </w:rPr>
      </w:pPr>
      <w:r w:rsidRPr="007C5A8B">
        <w:rPr>
          <w:rFonts w:eastAsiaTheme="minorHAnsi" w:cstheme="minorBidi"/>
          <w:szCs w:val="22"/>
          <w:lang w:eastAsia="en-US"/>
        </w:rPr>
        <w:t>Je-li požadováno předložení originálu dokumentu, je možné předložit namísto originálu také ověřenou kopii. U dokumentů, které jsou předkládány pouze, jako kopie musí mít příjemce vždy zároveň archivován také originál. Originál dokumentu je na vyžádání povinen předložit.</w:t>
      </w:r>
    </w:p>
    <w:p w14:paraId="75780741" w14:textId="77777777" w:rsidR="00F75AF9" w:rsidRPr="007C5A8B" w:rsidRDefault="00F75AF9" w:rsidP="007C5A8B">
      <w:pPr>
        <w:jc w:val="both"/>
        <w:rPr>
          <w:rFonts w:cs="Arial"/>
          <w:szCs w:val="22"/>
        </w:rPr>
      </w:pPr>
    </w:p>
    <w:p w14:paraId="18BB3B8E" w14:textId="77777777" w:rsidR="00F75AF9" w:rsidRPr="00355151" w:rsidRDefault="00F75AF9" w:rsidP="00F75AF9">
      <w:pPr>
        <w:rPr>
          <w:rFonts w:cs="Arial"/>
          <w:szCs w:val="22"/>
        </w:rPr>
      </w:pPr>
    </w:p>
    <w:tbl>
      <w:tblPr>
        <w:tblW w:w="9961" w:type="dxa"/>
        <w:tblInd w:w="-110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shd w:val="clear" w:color="auto" w:fill="DBE5F1" w:themeFill="accent1" w:themeFillTint="3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6"/>
        <w:gridCol w:w="6662"/>
        <w:gridCol w:w="1843"/>
      </w:tblGrid>
      <w:tr w:rsidR="00F75AF9" w:rsidRPr="00355151" w14:paraId="59D346CA" w14:textId="77777777" w:rsidTr="007C5A8B">
        <w:trPr>
          <w:cantSplit/>
          <w:trHeight w:val="674"/>
        </w:trPr>
        <w:tc>
          <w:tcPr>
            <w:tcW w:w="1456" w:type="dxa"/>
            <w:shd w:val="clear" w:color="auto" w:fill="DBE5F1" w:themeFill="accent1" w:themeFillTint="33"/>
            <w:vAlign w:val="center"/>
          </w:tcPr>
          <w:p w14:paraId="61E882A3" w14:textId="77777777" w:rsidR="00F75AF9" w:rsidRPr="007C5A8B" w:rsidRDefault="00F75AF9" w:rsidP="007C5A8B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Příloha č.</w:t>
            </w:r>
          </w:p>
        </w:tc>
        <w:tc>
          <w:tcPr>
            <w:tcW w:w="6662" w:type="dxa"/>
            <w:shd w:val="clear" w:color="auto" w:fill="DBE5F1" w:themeFill="accent1" w:themeFillTint="33"/>
            <w:vAlign w:val="center"/>
          </w:tcPr>
          <w:p w14:paraId="2FE88F11" w14:textId="77777777" w:rsidR="00F75AF9" w:rsidRPr="007C5A8B" w:rsidRDefault="00F75AF9" w:rsidP="007C5A8B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Název přílohy: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7C54F94" w14:textId="77777777" w:rsidR="00F75AF9" w:rsidRPr="007C5A8B" w:rsidRDefault="00F75AF9" w:rsidP="007C5A8B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Přiloženo:</w:t>
            </w:r>
          </w:p>
          <w:p w14:paraId="378A906C" w14:textId="77777777" w:rsidR="00F75AF9" w:rsidRPr="007C5A8B" w:rsidRDefault="00F75AF9" w:rsidP="007C5A8B">
            <w:pPr>
              <w:jc w:val="center"/>
              <w:rPr>
                <w:rFonts w:eastAsiaTheme="minorHAnsi" w:cstheme="minorBidi"/>
                <w:b/>
                <w:szCs w:val="22"/>
                <w:lang w:eastAsia="en-US"/>
              </w:rPr>
            </w:pPr>
            <w:r w:rsidRPr="007C5A8B">
              <w:rPr>
                <w:rFonts w:eastAsiaTheme="minorHAnsi" w:cstheme="minorBidi"/>
                <w:b/>
                <w:szCs w:val="22"/>
                <w:lang w:eastAsia="en-US"/>
              </w:rPr>
              <w:t>(Ano/Ne)</w:t>
            </w:r>
          </w:p>
        </w:tc>
      </w:tr>
      <w:tr w:rsidR="00F75AF9" w:rsidRPr="00355151" w14:paraId="17E19A6D" w14:textId="77777777" w:rsidTr="005B03C0">
        <w:trPr>
          <w:cantSplit/>
          <w:trHeight w:hRule="exact" w:val="2549"/>
        </w:trPr>
        <w:tc>
          <w:tcPr>
            <w:tcW w:w="1456" w:type="dxa"/>
            <w:shd w:val="clear" w:color="auto" w:fill="DBE5F1" w:themeFill="accent1" w:themeFillTint="33"/>
          </w:tcPr>
          <w:p w14:paraId="194F9F22" w14:textId="77777777" w:rsidR="00F75AF9" w:rsidRPr="007C5A8B" w:rsidRDefault="00F75AF9" w:rsidP="003F6675">
            <w:pPr>
              <w:rPr>
                <w:rFonts w:eastAsiaTheme="minorHAnsi"/>
                <w:lang w:eastAsia="en-US"/>
              </w:rPr>
            </w:pPr>
            <w:r w:rsidRPr="007C5A8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  <w:shd w:val="clear" w:color="auto" w:fill="DBE5F1" w:themeFill="accent1" w:themeFillTint="33"/>
          </w:tcPr>
          <w:p w14:paraId="1E989679" w14:textId="77777777" w:rsidR="00F75AF9" w:rsidRPr="007C5A8B" w:rsidRDefault="00F75AF9" w:rsidP="003F6675">
            <w:pPr>
              <w:rPr>
                <w:rFonts w:eastAsiaTheme="minorHAnsi"/>
                <w:lang w:eastAsia="en-US"/>
              </w:rPr>
            </w:pPr>
            <w:r w:rsidRPr="007C5A8B">
              <w:rPr>
                <w:rFonts w:eastAsiaTheme="minorHAnsi"/>
                <w:lang w:eastAsia="en-US"/>
              </w:rPr>
              <w:t>Pověření oprávněné osoby od statutárního orgánu k podpisu monitorovacího hlášení;</w:t>
            </w:r>
          </w:p>
          <w:p w14:paraId="5ED15F7F" w14:textId="77777777" w:rsidR="00F75AF9" w:rsidRPr="007C5A8B" w:rsidRDefault="00F75AF9" w:rsidP="003F6675">
            <w:pPr>
              <w:rPr>
                <w:rFonts w:eastAsiaTheme="minorHAnsi"/>
                <w:lang w:eastAsia="en-US"/>
              </w:rPr>
            </w:pPr>
            <w:r w:rsidRPr="007C5A8B">
              <w:rPr>
                <w:rFonts w:eastAsiaTheme="minorHAnsi"/>
                <w:lang w:eastAsia="en-US"/>
              </w:rPr>
              <w:t xml:space="preserve">(pokud monitorovací hlášení podepisuje oprávněná osoba, musí být jako příloha přiloženo pověření od statutárního orgánu příjemce. V případě, že pověření bude platné pro celou dobu realizace </w:t>
            </w:r>
            <w:r w:rsidR="00403598" w:rsidRPr="007C5A8B">
              <w:rPr>
                <w:rFonts w:eastAsiaTheme="minorHAnsi"/>
                <w:lang w:eastAsia="en-US"/>
              </w:rPr>
              <w:t>akce</w:t>
            </w:r>
            <w:r w:rsidRPr="007C5A8B">
              <w:rPr>
                <w:rFonts w:eastAsiaTheme="minorHAnsi"/>
                <w:lang w:eastAsia="en-US"/>
              </w:rPr>
              <w:t>, stačí ho dolož</w:t>
            </w:r>
            <w:r w:rsidR="00403598" w:rsidRPr="007C5A8B">
              <w:rPr>
                <w:rFonts w:eastAsiaTheme="minorHAnsi"/>
                <w:lang w:eastAsia="en-US"/>
              </w:rPr>
              <w:t xml:space="preserve">it pouze k 1. </w:t>
            </w:r>
            <w:r w:rsidRPr="007C5A8B">
              <w:rPr>
                <w:rFonts w:eastAsiaTheme="minorHAnsi"/>
                <w:lang w:eastAsia="en-US"/>
              </w:rPr>
              <w:t xml:space="preserve">monitorovacímu hlášení. Pokud bylo pověření pro oprávněnou osobu vydáno pro </w:t>
            </w:r>
            <w:r w:rsidR="00403598" w:rsidRPr="007C5A8B">
              <w:rPr>
                <w:rFonts w:eastAsiaTheme="minorHAnsi"/>
                <w:lang w:eastAsia="en-US"/>
              </w:rPr>
              <w:t>celou akci</w:t>
            </w:r>
            <w:r w:rsidRPr="007C5A8B">
              <w:rPr>
                <w:rFonts w:eastAsiaTheme="minorHAnsi"/>
                <w:lang w:eastAsia="en-US"/>
              </w:rPr>
              <w:t xml:space="preserve"> a předloženo již společně s</w:t>
            </w:r>
            <w:r w:rsidR="00403598" w:rsidRPr="007C5A8B">
              <w:rPr>
                <w:rFonts w:eastAsiaTheme="minorHAnsi"/>
                <w:lang w:eastAsia="en-US"/>
              </w:rPr>
              <w:t> investičním záměrem</w:t>
            </w:r>
            <w:r w:rsidRPr="007C5A8B">
              <w:rPr>
                <w:rFonts w:eastAsiaTheme="minorHAnsi"/>
                <w:lang w:eastAsia="en-US"/>
              </w:rPr>
              <w:t>, není nut</w:t>
            </w:r>
            <w:r w:rsidR="00403598" w:rsidRPr="007C5A8B">
              <w:rPr>
                <w:rFonts w:eastAsiaTheme="minorHAnsi"/>
                <w:lang w:eastAsia="en-US"/>
              </w:rPr>
              <w:t>né jej k monitorovacímu hlášení</w:t>
            </w:r>
            <w:r w:rsidRPr="007C5A8B">
              <w:rPr>
                <w:rFonts w:eastAsiaTheme="minorHAnsi"/>
                <w:lang w:eastAsia="en-US"/>
              </w:rPr>
              <w:t xml:space="preserve"> opětovně dokládat).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14:paraId="2149662D" w14:textId="77777777" w:rsidR="00F75AF9" w:rsidRPr="007C5A8B" w:rsidRDefault="00F75AF9" w:rsidP="003F6675">
            <w:pPr>
              <w:rPr>
                <w:rFonts w:eastAsiaTheme="minorHAnsi"/>
                <w:lang w:eastAsia="en-US"/>
              </w:rPr>
            </w:pPr>
          </w:p>
        </w:tc>
      </w:tr>
    </w:tbl>
    <w:p w14:paraId="44EE056A" w14:textId="77777777" w:rsidR="00F75AF9" w:rsidRPr="00355151" w:rsidRDefault="00F75AF9" w:rsidP="00F75AF9">
      <w:pPr>
        <w:pStyle w:val="Zkladntext2"/>
        <w:rPr>
          <w:rFonts w:cs="Arial"/>
          <w:szCs w:val="22"/>
        </w:rPr>
      </w:pPr>
    </w:p>
    <w:p w14:paraId="7A5287B9" w14:textId="77777777" w:rsidR="00F75AF9" w:rsidRPr="00355151" w:rsidRDefault="00F75AF9" w:rsidP="00403598">
      <w:pPr>
        <w:pStyle w:val="Nadpis2"/>
        <w:keepLines/>
        <w:spacing w:before="0" w:after="0"/>
        <w:rPr>
          <w:rFonts w:asciiTheme="minorHAnsi" w:eastAsiaTheme="majorEastAsia" w:hAnsiTheme="minorHAnsi" w:cstheme="majorBidi"/>
          <w:i w:val="0"/>
          <w:iCs w:val="0"/>
          <w:sz w:val="22"/>
          <w:szCs w:val="22"/>
          <w:lang w:val="cs-CZ" w:eastAsia="en-US"/>
        </w:rPr>
      </w:pPr>
      <w:r w:rsidRPr="00355151">
        <w:rPr>
          <w:rFonts w:asciiTheme="minorHAnsi" w:eastAsiaTheme="majorEastAsia" w:hAnsiTheme="minorHAnsi" w:cstheme="majorBidi"/>
          <w:i w:val="0"/>
          <w:iCs w:val="0"/>
          <w:sz w:val="22"/>
          <w:szCs w:val="22"/>
          <w:lang w:val="cs-CZ" w:eastAsia="en-US"/>
        </w:rPr>
        <w:t>Č</w:t>
      </w:r>
      <w:r w:rsidR="00403598" w:rsidRPr="00355151">
        <w:rPr>
          <w:rFonts w:asciiTheme="minorHAnsi" w:eastAsiaTheme="majorEastAsia" w:hAnsiTheme="minorHAnsi" w:cstheme="majorBidi"/>
          <w:i w:val="0"/>
          <w:iCs w:val="0"/>
          <w:sz w:val="22"/>
          <w:szCs w:val="22"/>
          <w:lang w:val="cs-CZ" w:eastAsia="en-US"/>
        </w:rPr>
        <w:t>estné prohlášení příjemce</w:t>
      </w:r>
    </w:p>
    <w:p w14:paraId="4B2DCAB4" w14:textId="77777777" w:rsidR="00F75AF9" w:rsidRPr="007C5A8B" w:rsidRDefault="00F75AF9" w:rsidP="007C5A8B">
      <w:pPr>
        <w:jc w:val="both"/>
        <w:rPr>
          <w:rFonts w:eastAsiaTheme="minorHAnsi" w:cstheme="minorBidi"/>
          <w:szCs w:val="22"/>
          <w:lang w:eastAsia="en-US"/>
        </w:rPr>
      </w:pPr>
      <w:r w:rsidRPr="007C5A8B">
        <w:rPr>
          <w:rFonts w:eastAsiaTheme="minorHAnsi" w:cstheme="minorBidi"/>
          <w:szCs w:val="22"/>
          <w:lang w:eastAsia="en-US"/>
        </w:rPr>
        <w:t>Jako příjemce dotace z</w:t>
      </w:r>
      <w:r w:rsidR="00403598" w:rsidRPr="007C5A8B">
        <w:rPr>
          <w:rFonts w:eastAsiaTheme="minorHAnsi" w:cstheme="minorBidi"/>
          <w:szCs w:val="22"/>
          <w:lang w:eastAsia="en-US"/>
        </w:rPr>
        <w:t xml:space="preserve"> programu Rozvoj a obnova materiálně technické základny sociálních služeb </w:t>
      </w:r>
      <w:r w:rsidRPr="007C5A8B">
        <w:rPr>
          <w:rFonts w:eastAsiaTheme="minorHAnsi" w:cstheme="minorBidi"/>
          <w:szCs w:val="22"/>
          <w:lang w:eastAsia="en-US"/>
        </w:rPr>
        <w:t>prohlašuji, že:</w:t>
      </w:r>
    </w:p>
    <w:p w14:paraId="36C63707" w14:textId="77777777" w:rsidR="00F75AF9" w:rsidRPr="007C5A8B" w:rsidRDefault="00F75AF9" w:rsidP="007C5A8B">
      <w:pPr>
        <w:jc w:val="both"/>
        <w:rPr>
          <w:rFonts w:eastAsiaTheme="minorHAnsi" w:cstheme="minorBidi"/>
          <w:szCs w:val="22"/>
          <w:lang w:eastAsia="en-US"/>
        </w:rPr>
      </w:pPr>
    </w:p>
    <w:p w14:paraId="6D39E700" w14:textId="77777777" w:rsidR="00F75AF9" w:rsidRPr="0090786C" w:rsidRDefault="00403598" w:rsidP="007C5A8B">
      <w:pPr>
        <w:pStyle w:val="Odstavecseseznamem"/>
        <w:numPr>
          <w:ilvl w:val="0"/>
          <w:numId w:val="4"/>
        </w:numPr>
        <w:jc w:val="both"/>
        <w:rPr>
          <w:rFonts w:eastAsiaTheme="minorHAnsi" w:cstheme="minorBidi"/>
          <w:szCs w:val="22"/>
          <w:lang w:eastAsia="en-US"/>
        </w:rPr>
      </w:pPr>
      <w:r w:rsidRPr="0090786C">
        <w:rPr>
          <w:rFonts w:eastAsiaTheme="minorHAnsi" w:cstheme="minorBidi"/>
          <w:szCs w:val="22"/>
          <w:lang w:eastAsia="en-US"/>
        </w:rPr>
        <w:t>I</w:t>
      </w:r>
      <w:r w:rsidR="00F75AF9" w:rsidRPr="0090786C">
        <w:rPr>
          <w:rFonts w:eastAsiaTheme="minorHAnsi" w:cstheme="minorBidi"/>
          <w:szCs w:val="22"/>
          <w:lang w:eastAsia="en-US"/>
        </w:rPr>
        <w:t>nformace uvedené v monitorovacím hlášení</w:t>
      </w:r>
      <w:r w:rsidRPr="0090786C">
        <w:rPr>
          <w:rFonts w:eastAsiaTheme="minorHAnsi" w:cstheme="minorBidi"/>
          <w:szCs w:val="22"/>
          <w:lang w:eastAsia="en-US"/>
        </w:rPr>
        <w:t>,</w:t>
      </w:r>
      <w:r w:rsidR="00F75AF9" w:rsidRPr="0090786C">
        <w:rPr>
          <w:rFonts w:eastAsiaTheme="minorHAnsi" w:cstheme="minorBidi"/>
          <w:szCs w:val="22"/>
          <w:lang w:eastAsia="en-US"/>
        </w:rPr>
        <w:t xml:space="preserve"> včetně tohoto prohlášení </w:t>
      </w:r>
      <w:r w:rsidR="00F75AF9" w:rsidRPr="0090786C">
        <w:rPr>
          <w:rFonts w:eastAsiaTheme="minorHAnsi" w:cstheme="minorBidi"/>
          <w:szCs w:val="22"/>
          <w:lang w:eastAsia="en-US"/>
        </w:rPr>
        <w:br/>
        <w:t>a v přílohách jsou pravdivé a úplné, a že jsem si vědom možných následků a sankcí, které vyplývají z uvedení ne</w:t>
      </w:r>
      <w:r w:rsidRPr="0090786C">
        <w:rPr>
          <w:rFonts w:eastAsiaTheme="minorHAnsi" w:cstheme="minorBidi"/>
          <w:szCs w:val="22"/>
          <w:lang w:eastAsia="en-US"/>
        </w:rPr>
        <w:t>pravdivých nebo neúplných údajů</w:t>
      </w:r>
    </w:p>
    <w:p w14:paraId="615FD492" w14:textId="77777777" w:rsidR="00F75AF9" w:rsidRPr="0090786C" w:rsidRDefault="00F75AF9" w:rsidP="00F75AF9">
      <w:pPr>
        <w:jc w:val="both"/>
        <w:rPr>
          <w:rFonts w:cs="Arial"/>
          <w:sz w:val="24"/>
        </w:rPr>
      </w:pPr>
    </w:p>
    <w:p w14:paraId="346AE2B2" w14:textId="77777777" w:rsidR="00F75AF9" w:rsidRDefault="00F75AF9" w:rsidP="00F75AF9">
      <w:pPr>
        <w:rPr>
          <w:rFonts w:ascii="Arial" w:hAnsi="Arial" w:cs="Arial"/>
        </w:rPr>
      </w:pP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74"/>
      </w:tblGrid>
      <w:tr w:rsidR="00F75AF9" w:rsidRPr="007C5A8B" w14:paraId="49537EEB" w14:textId="77777777" w:rsidTr="00403598">
        <w:tc>
          <w:tcPr>
            <w:tcW w:w="4140" w:type="dxa"/>
            <w:shd w:val="clear" w:color="auto" w:fill="DBE5F1" w:themeFill="accent1" w:themeFillTint="33"/>
          </w:tcPr>
          <w:p w14:paraId="03879199" w14:textId="77777777" w:rsidR="00F75AF9" w:rsidRPr="007C5A8B" w:rsidRDefault="00F75AF9" w:rsidP="003F6675">
            <w:r w:rsidRPr="007C5A8B">
              <w:t>Jméno a příjmení statutárního orgánu/oprávněné osoby:</w:t>
            </w:r>
          </w:p>
        </w:tc>
        <w:tc>
          <w:tcPr>
            <w:tcW w:w="5074" w:type="dxa"/>
          </w:tcPr>
          <w:p w14:paraId="02E94046" w14:textId="77777777" w:rsidR="00F75AF9" w:rsidRPr="007C5A8B" w:rsidRDefault="00F75AF9" w:rsidP="003F6675"/>
        </w:tc>
      </w:tr>
      <w:tr w:rsidR="00F75AF9" w:rsidRPr="007C5A8B" w14:paraId="506CBE58" w14:textId="77777777" w:rsidTr="00403598">
        <w:trPr>
          <w:cantSplit/>
          <w:trHeight w:val="193"/>
        </w:trPr>
        <w:tc>
          <w:tcPr>
            <w:tcW w:w="4140" w:type="dxa"/>
            <w:shd w:val="clear" w:color="auto" w:fill="DBE5F1" w:themeFill="accent1" w:themeFillTint="33"/>
          </w:tcPr>
          <w:p w14:paraId="2338CDC6" w14:textId="77777777" w:rsidR="00F75AF9" w:rsidRPr="007C5A8B" w:rsidRDefault="00F75AF9" w:rsidP="003F6675">
            <w:r w:rsidRPr="007C5A8B">
              <w:t>Místo a datum:</w:t>
            </w:r>
          </w:p>
        </w:tc>
        <w:tc>
          <w:tcPr>
            <w:tcW w:w="5074" w:type="dxa"/>
            <w:tcBorders>
              <w:right w:val="single" w:sz="6" w:space="0" w:color="auto"/>
            </w:tcBorders>
          </w:tcPr>
          <w:p w14:paraId="553AEB96" w14:textId="77777777" w:rsidR="00F75AF9" w:rsidRPr="007C5A8B" w:rsidRDefault="00F75AF9" w:rsidP="003F6675"/>
        </w:tc>
      </w:tr>
      <w:tr w:rsidR="00F75AF9" w:rsidRPr="007C5A8B" w14:paraId="5FB26A13" w14:textId="77777777" w:rsidTr="00403598">
        <w:trPr>
          <w:cantSplit/>
          <w:trHeight w:val="664"/>
        </w:trPr>
        <w:tc>
          <w:tcPr>
            <w:tcW w:w="4140" w:type="dxa"/>
            <w:shd w:val="clear" w:color="auto" w:fill="DBE5F1" w:themeFill="accent1" w:themeFillTint="33"/>
          </w:tcPr>
          <w:p w14:paraId="76CF2289" w14:textId="77777777" w:rsidR="00F75AF9" w:rsidRPr="007C5A8B" w:rsidRDefault="00F75AF9" w:rsidP="003F6675">
            <w:r w:rsidRPr="007C5A8B">
              <w:t>Podpis a razítko</w:t>
            </w:r>
          </w:p>
          <w:p w14:paraId="036CE98B" w14:textId="77777777" w:rsidR="00F75AF9" w:rsidRPr="007C5A8B" w:rsidRDefault="00F75AF9" w:rsidP="003F6675"/>
          <w:p w14:paraId="04483212" w14:textId="77777777" w:rsidR="00F75AF9" w:rsidRPr="007C5A8B" w:rsidRDefault="00F75AF9" w:rsidP="003F6675"/>
          <w:p w14:paraId="60B59555" w14:textId="77777777" w:rsidR="00F75AF9" w:rsidRPr="007C5A8B" w:rsidRDefault="00F75AF9" w:rsidP="003F6675"/>
        </w:tc>
        <w:tc>
          <w:tcPr>
            <w:tcW w:w="5074" w:type="dxa"/>
            <w:tcBorders>
              <w:right w:val="single" w:sz="6" w:space="0" w:color="auto"/>
            </w:tcBorders>
          </w:tcPr>
          <w:p w14:paraId="312ED1F2" w14:textId="77777777" w:rsidR="00F75AF9" w:rsidRPr="007C5A8B" w:rsidRDefault="00F75AF9" w:rsidP="003F6675"/>
          <w:p w14:paraId="6C38F240" w14:textId="77777777" w:rsidR="00F75AF9" w:rsidRPr="007C5A8B" w:rsidRDefault="00F75AF9" w:rsidP="003F6675">
            <w:r w:rsidRPr="007C5A8B">
              <w:t xml:space="preserve">                     ……………………………….</w:t>
            </w:r>
          </w:p>
        </w:tc>
      </w:tr>
    </w:tbl>
    <w:p w14:paraId="5A9C393C" w14:textId="77777777" w:rsidR="00F75AF9" w:rsidRDefault="00F75AF9" w:rsidP="00F75AF9">
      <w:pPr>
        <w:pStyle w:val="Zwischenzeile"/>
        <w:rPr>
          <w:rFonts w:ascii="Arial" w:hAnsi="Arial" w:cs="Arial"/>
          <w:sz w:val="24"/>
        </w:rPr>
      </w:pPr>
    </w:p>
    <w:p w14:paraId="364CA6F0" w14:textId="77777777" w:rsidR="000E26F7" w:rsidRDefault="000E26F7"/>
    <w:sectPr w:rsidR="000E26F7" w:rsidSect="005D5B60">
      <w:headerReference w:type="default" r:id="rId8"/>
      <w:footerReference w:type="default" r:id="rId9"/>
      <w:type w:val="continuous"/>
      <w:pgSz w:w="11906" w:h="16838" w:code="9"/>
      <w:pgMar w:top="1418" w:right="1418" w:bottom="1304" w:left="1418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AA60" w14:textId="77777777" w:rsidR="00DA1CCE" w:rsidRDefault="00DA1CCE" w:rsidP="00F75AF9">
      <w:r>
        <w:separator/>
      </w:r>
    </w:p>
  </w:endnote>
  <w:endnote w:type="continuationSeparator" w:id="0">
    <w:p w14:paraId="33E2D1FA" w14:textId="77777777" w:rsidR="00DA1CCE" w:rsidRDefault="00DA1CCE" w:rsidP="00F7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447D" w14:textId="5ADA49AA" w:rsidR="001F3F16" w:rsidRDefault="001F3F16" w:rsidP="001F3F16">
    <w:pPr>
      <w:pStyle w:val="Zpa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Datum</w:t>
    </w:r>
    <w:r w:rsidRPr="00422040">
      <w:rPr>
        <w:rFonts w:ascii="Calibri" w:hAnsi="Calibri" w:cs="Calibri"/>
        <w:bCs/>
      </w:rPr>
      <w:t xml:space="preserve">: </w:t>
    </w:r>
    <w:sdt>
      <w:sdtPr>
        <w:rPr>
          <w:rFonts w:ascii="Calibri" w:hAnsi="Calibri" w:cs="Calibri"/>
          <w:bCs/>
        </w:rPr>
        <w:alias w:val="Datum publikování"/>
        <w:id w:val="1578401890"/>
        <w:dataBinding w:prefixMappings="xmlns:ns0='http://schemas.microsoft.com/office/2006/coverPageProps' " w:xpath="/ns0:CoverPageProperties[1]/ns0:PublishDate[1]" w:storeItemID="{55AF091B-3C7A-41E3-B477-F2FDAA23CFDA}"/>
        <w:date w:fullDate="2025-10-1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E86469">
          <w:rPr>
            <w:rFonts w:ascii="Calibri" w:hAnsi="Calibri" w:cs="Calibri"/>
            <w:bCs/>
          </w:rPr>
          <w:t>16.10.2025</w:t>
        </w:r>
      </w:sdtContent>
    </w:sdt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  <w:t xml:space="preserve">Stránka: </w:t>
    </w:r>
    <w:r w:rsidRPr="00422040">
      <w:rPr>
        <w:rFonts w:ascii="Calibri" w:hAnsi="Calibri" w:cs="Calibri"/>
        <w:bCs/>
      </w:rPr>
      <w:fldChar w:fldCharType="begin"/>
    </w:r>
    <w:r w:rsidRPr="00422040">
      <w:rPr>
        <w:rFonts w:ascii="Calibri" w:hAnsi="Calibri" w:cs="Calibri"/>
        <w:bCs/>
      </w:rPr>
      <w:instrText xml:space="preserve"> PAGE  \* Arabic  \* MERGEFORMAT </w:instrText>
    </w:r>
    <w:r w:rsidRPr="00422040">
      <w:rPr>
        <w:rFonts w:ascii="Calibri" w:hAnsi="Calibri" w:cs="Calibri"/>
        <w:bCs/>
      </w:rPr>
      <w:fldChar w:fldCharType="separate"/>
    </w:r>
    <w:r w:rsidR="00922F79">
      <w:rPr>
        <w:rFonts w:ascii="Calibri" w:hAnsi="Calibri" w:cs="Calibri"/>
        <w:bCs/>
        <w:noProof/>
      </w:rPr>
      <w:t>1</w:t>
    </w:r>
    <w:r w:rsidRPr="00422040">
      <w:rPr>
        <w:rFonts w:ascii="Calibri" w:hAnsi="Calibri" w:cs="Calibri"/>
        <w:bCs/>
      </w:rPr>
      <w:fldChar w:fldCharType="end"/>
    </w:r>
    <w:r w:rsidRPr="00422040">
      <w:rPr>
        <w:rFonts w:ascii="Calibri" w:hAnsi="Calibri" w:cs="Calibri"/>
        <w:bCs/>
      </w:rPr>
      <w:t xml:space="preserve"> z </w:t>
    </w:r>
    <w:fldSimple w:instr=" NUMPAGES  \* Arabic  \* MERGEFORMAT ">
      <w:r w:rsidR="00922F79" w:rsidRPr="00922F79">
        <w:rPr>
          <w:rFonts w:ascii="Calibri" w:hAnsi="Calibri" w:cs="Calibri"/>
          <w:bCs/>
          <w:noProof/>
        </w:rPr>
        <w:t>2</w:t>
      </w:r>
    </w:fldSimple>
  </w:p>
  <w:p w14:paraId="0AE15F48" w14:textId="77777777" w:rsidR="001F3F16" w:rsidRPr="00E7155A" w:rsidRDefault="001F3F16" w:rsidP="001F3F16">
    <w:pPr>
      <w:pStyle w:val="Zpat"/>
      <w:rPr>
        <w:rFonts w:ascii="Calibri" w:hAnsi="Calibri" w:cs="Calibri"/>
      </w:rPr>
    </w:pPr>
    <w:r>
      <w:rPr>
        <w:rFonts w:ascii="Calibri" w:hAnsi="Calibri" w:cs="Calibri"/>
        <w:b/>
        <w:bCs/>
      </w:rPr>
      <w:t xml:space="preserve">Typ: </w:t>
    </w:r>
    <w:proofErr w:type="gramStart"/>
    <w:r>
      <w:rPr>
        <w:rFonts w:ascii="Calibri" w:hAnsi="Calibri" w:cs="Calibri"/>
        <w:b/>
        <w:bCs/>
      </w:rPr>
      <w:t xml:space="preserve">dok:  </w:t>
    </w:r>
    <w:r>
      <w:rPr>
        <w:rFonts w:ascii="Calibri" w:hAnsi="Calibri" w:cs="Calibri"/>
      </w:rPr>
      <w:t>Dokumentace</w:t>
    </w:r>
    <w:proofErr w:type="gramEnd"/>
    <w:r>
      <w:rPr>
        <w:rFonts w:ascii="Calibri" w:hAnsi="Calibri" w:cs="Calibri"/>
      </w:rPr>
      <w:t xml:space="preserve"> programu</w:t>
    </w:r>
    <w:r>
      <w:ptab w:relativeTo="margin" w:alignment="center" w:leader="none"/>
    </w:r>
    <w:r>
      <w:rPr>
        <w:rFonts w:ascii="Calibri" w:hAnsi="Calibri" w:cs="Calibri"/>
        <w:b/>
        <w:bCs/>
      </w:rPr>
      <w:t xml:space="preserve">Vydal: </w:t>
    </w:r>
    <w:r>
      <w:rPr>
        <w:rFonts w:ascii="Calibri" w:hAnsi="Calibri" w:cs="Calibri"/>
      </w:rPr>
      <w:t>MPSV</w:t>
    </w:r>
    <w:r>
      <w:ptab w:relativeTo="margin" w:alignment="right" w:leader="none"/>
    </w:r>
    <w:r>
      <w:rPr>
        <w:rFonts w:ascii="Calibri" w:hAnsi="Calibri" w:cs="Calibri"/>
        <w:b/>
        <w:bCs/>
      </w:rPr>
      <w:t xml:space="preserve">Číslo vydání: </w:t>
    </w:r>
    <w:r>
      <w:rPr>
        <w:rFonts w:ascii="Calibri" w:hAnsi="Calibri" w:cs="Calibri"/>
      </w:rPr>
      <w:t xml:space="preserve">1  </w:t>
    </w:r>
  </w:p>
  <w:p w14:paraId="031107E7" w14:textId="77777777" w:rsidR="005D5B60" w:rsidRDefault="005D5B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B7F7A" w14:textId="77777777" w:rsidR="00DA1CCE" w:rsidRDefault="00DA1CCE" w:rsidP="00F75AF9">
      <w:r>
        <w:separator/>
      </w:r>
    </w:p>
  </w:footnote>
  <w:footnote w:type="continuationSeparator" w:id="0">
    <w:p w14:paraId="05CFFF4B" w14:textId="77777777" w:rsidR="00DA1CCE" w:rsidRDefault="00DA1CCE" w:rsidP="00F75AF9">
      <w:r>
        <w:continuationSeparator/>
      </w:r>
    </w:p>
  </w:footnote>
  <w:footnote w:id="1">
    <w:p w14:paraId="6DDCD956" w14:textId="77777777" w:rsidR="00F75AF9" w:rsidRDefault="00F75AF9" w:rsidP="00F75AF9">
      <w:pPr>
        <w:pStyle w:val="Textpoznpodarou"/>
      </w:pPr>
      <w:r>
        <w:rPr>
          <w:rStyle w:val="Znakapoznpodarou"/>
        </w:rPr>
        <w:footnoteRef/>
      </w:r>
      <w:r>
        <w:t xml:space="preserve"> Uvádějte ve tvaru: </w:t>
      </w:r>
      <w:proofErr w:type="spellStart"/>
      <w:proofErr w:type="gramStart"/>
      <w:r>
        <w:t>dd.mm.rrrr</w:t>
      </w:r>
      <w:proofErr w:type="spellEnd"/>
      <w:proofErr w:type="gramEnd"/>
      <w:r>
        <w:t xml:space="preserve">  - </w:t>
      </w:r>
      <w:proofErr w:type="spellStart"/>
      <w:r>
        <w:t>dd.mm.rrrr</w:t>
      </w:r>
      <w:proofErr w:type="spellEnd"/>
      <w:r>
        <w:t xml:space="preserve">. Sledovaným obdobím se rozumí období od posledního hlášení/monitorovací zprávy. V případě prvního hlášení pak období od počátku realizace </w:t>
      </w:r>
      <w:r w:rsidR="003A2F52">
        <w:t>akce</w:t>
      </w:r>
      <w:r>
        <w:t>.</w:t>
      </w:r>
    </w:p>
  </w:footnote>
  <w:footnote w:id="2">
    <w:p w14:paraId="4C8AB54C" w14:textId="77777777" w:rsidR="00F75AF9" w:rsidRDefault="00F75AF9" w:rsidP="00F75AF9">
      <w:pPr>
        <w:pStyle w:val="Textpoznpodarou"/>
      </w:pPr>
      <w:r>
        <w:rPr>
          <w:rStyle w:val="Znakapoznpodarou"/>
        </w:rPr>
        <w:footnoteRef/>
      </w:r>
      <w:r>
        <w:t xml:space="preserve"> Datum uvádějte ve tvaru: </w:t>
      </w:r>
      <w:proofErr w:type="spellStart"/>
      <w:proofErr w:type="gramStart"/>
      <w:r>
        <w:t>dd.mm.rrrr</w:t>
      </w:r>
      <w:proofErr w:type="spellEnd"/>
      <w:proofErr w:type="gramEnd"/>
      <w:r>
        <w:t xml:space="preserve">. Obvykle se bude jednat o datum ukončení realizace </w:t>
      </w:r>
      <w:r w:rsidR="003A2F52">
        <w:t>akce</w:t>
      </w:r>
      <w:r>
        <w:t xml:space="preserve">. </w:t>
      </w:r>
    </w:p>
  </w:footnote>
  <w:footnote w:id="3">
    <w:p w14:paraId="005A0499" w14:textId="77777777" w:rsidR="00F75AF9" w:rsidRDefault="00F75AF9" w:rsidP="00F75AF9">
      <w:pPr>
        <w:pStyle w:val="Textpoznpodarou"/>
      </w:pPr>
      <w:r>
        <w:rPr>
          <w:rStyle w:val="Znakapoznpodarou"/>
        </w:rPr>
        <w:footnoteRef/>
      </w:r>
      <w:r>
        <w:t xml:space="preserve"> Hodnota indikátoru dosažená k poslednímu dni období, za které je předkládána toto monitorovací hlášení. Jedná se o kumulativní údaj za období od zahájení realizace </w:t>
      </w:r>
      <w:r w:rsidR="003A2F52">
        <w:t>akce</w:t>
      </w:r>
      <w:r>
        <w:t>.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2303" w14:textId="086CD8F9" w:rsidR="002E4398" w:rsidRPr="002E4398" w:rsidRDefault="00E86469" w:rsidP="002E4398">
    <w:pPr>
      <w:pStyle w:val="Zhlav"/>
      <w:rPr>
        <w:rFonts w:ascii="Calibri" w:hAnsi="Calibri" w:cs="Arial"/>
        <w:bCs/>
        <w:noProof/>
        <w:kern w:val="32"/>
        <w:sz w:val="24"/>
        <w:szCs w:val="24"/>
      </w:rPr>
    </w:pPr>
    <w:r w:rsidRPr="00E86469">
      <w:rPr>
        <w:rFonts w:ascii="Calibri" w:hAnsi="Calibri" w:cs="Arial"/>
        <w:b/>
        <w:bCs/>
        <w:noProof/>
        <w:kern w:val="32"/>
        <w:sz w:val="24"/>
        <w:szCs w:val="24"/>
      </w:rPr>
      <w:drawing>
        <wp:anchor distT="0" distB="0" distL="114300" distR="114300" simplePos="0" relativeHeight="251660800" behindDoc="0" locked="0" layoutInCell="1" allowOverlap="1" wp14:anchorId="4954F5D9" wp14:editId="7C17052E">
          <wp:simplePos x="0" y="0"/>
          <wp:positionH relativeFrom="column">
            <wp:posOffset>5487035</wp:posOffset>
          </wp:positionH>
          <wp:positionV relativeFrom="paragraph">
            <wp:posOffset>-7620</wp:posOffset>
          </wp:positionV>
          <wp:extent cx="720090" cy="738505"/>
          <wp:effectExtent l="0" t="0" r="3810" b="4445"/>
          <wp:wrapSquare wrapText="bothSides"/>
          <wp:docPr id="1975829182" name="Obrázek 2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6469">
      <w:rPr>
        <w:rFonts w:ascii="Calibri" w:hAnsi="Calibri" w:cs="Arial"/>
        <w:bCs/>
        <w:noProof/>
        <w:kern w:val="32"/>
        <w:sz w:val="24"/>
        <w:szCs w:val="24"/>
      </w:rPr>
      <w:t xml:space="preserve">Program 013 510 </w:t>
    </w:r>
  </w:p>
  <w:p w14:paraId="116E963F" w14:textId="52CC72F1" w:rsidR="00E86469" w:rsidRPr="002E4398" w:rsidRDefault="002E4398" w:rsidP="002E4398">
    <w:pPr>
      <w:pStyle w:val="Zhlav"/>
      <w:rPr>
        <w:smallCaps/>
        <w:sz w:val="28"/>
      </w:rPr>
    </w:pPr>
    <w:r w:rsidRPr="002E4398">
      <w:rPr>
        <w:rFonts w:ascii="Calibri" w:hAnsi="Calibri" w:cs="Arial"/>
        <w:noProof/>
        <w:kern w:val="32"/>
        <w:sz w:val="24"/>
        <w:szCs w:val="24"/>
      </w:rPr>
      <w:t>Obnova majetku nestátních poskytovatelů sociálních služeb při řešení škod po živelních pohromách 2025 - 2029</w:t>
    </w:r>
  </w:p>
  <w:p w14:paraId="34A801CC" w14:textId="77777777" w:rsidR="002E4398" w:rsidRDefault="002E4398">
    <w:pPr>
      <w:pStyle w:val="Zhlav"/>
      <w:rPr>
        <w:b/>
        <w:smallCap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3608"/>
    <w:multiLevelType w:val="hybridMultilevel"/>
    <w:tmpl w:val="D91EF018"/>
    <w:lvl w:ilvl="0" w:tplc="A9909E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17460"/>
    <w:multiLevelType w:val="hybridMultilevel"/>
    <w:tmpl w:val="B582D97A"/>
    <w:lvl w:ilvl="0" w:tplc="D8B06F3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2805FB"/>
    <w:multiLevelType w:val="hybridMultilevel"/>
    <w:tmpl w:val="5F7C76A8"/>
    <w:lvl w:ilvl="0" w:tplc="A9909ED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154070">
    <w:abstractNumId w:val="1"/>
  </w:num>
  <w:num w:numId="2" w16cid:durableId="658731432">
    <w:abstractNumId w:val="2"/>
  </w:num>
  <w:num w:numId="3" w16cid:durableId="1652323392">
    <w:abstractNumId w:val="0"/>
  </w:num>
  <w:num w:numId="4" w16cid:durableId="5022347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AF9"/>
    <w:rsid w:val="0001746E"/>
    <w:rsid w:val="00023924"/>
    <w:rsid w:val="000A5046"/>
    <w:rsid w:val="000E26F7"/>
    <w:rsid w:val="000F366C"/>
    <w:rsid w:val="001F3F16"/>
    <w:rsid w:val="00210D11"/>
    <w:rsid w:val="002A5E54"/>
    <w:rsid w:val="002E4398"/>
    <w:rsid w:val="00355151"/>
    <w:rsid w:val="003801E4"/>
    <w:rsid w:val="003A2F52"/>
    <w:rsid w:val="003F6675"/>
    <w:rsid w:val="00403598"/>
    <w:rsid w:val="004F0209"/>
    <w:rsid w:val="005B03C0"/>
    <w:rsid w:val="005D5B60"/>
    <w:rsid w:val="006157FB"/>
    <w:rsid w:val="007C5A8B"/>
    <w:rsid w:val="008055C1"/>
    <w:rsid w:val="00850A22"/>
    <w:rsid w:val="008C7C95"/>
    <w:rsid w:val="0090786C"/>
    <w:rsid w:val="00922F79"/>
    <w:rsid w:val="00991486"/>
    <w:rsid w:val="00A21FE7"/>
    <w:rsid w:val="00A760FC"/>
    <w:rsid w:val="00A97A61"/>
    <w:rsid w:val="00AE3B8B"/>
    <w:rsid w:val="00BD72CA"/>
    <w:rsid w:val="00C44C25"/>
    <w:rsid w:val="00C6031C"/>
    <w:rsid w:val="00CB1172"/>
    <w:rsid w:val="00D3619B"/>
    <w:rsid w:val="00DA1CCE"/>
    <w:rsid w:val="00DB4187"/>
    <w:rsid w:val="00E82AD1"/>
    <w:rsid w:val="00E86469"/>
    <w:rsid w:val="00EE1380"/>
    <w:rsid w:val="00F7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F3CAD7"/>
  <w15:docId w15:val="{1D15578E-A5D6-4B70-961C-0FCEE60D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F79"/>
    <w:pPr>
      <w:spacing w:after="0" w:line="240" w:lineRule="auto"/>
    </w:pPr>
    <w:rPr>
      <w:rFonts w:eastAsia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5A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"/>
    <w:qFormat/>
    <w:rsid w:val="00F75A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de-D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3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F75AF9"/>
    <w:pPr>
      <w:spacing w:before="240" w:after="60"/>
      <w:outlineLvl w:val="5"/>
    </w:pPr>
    <w:rPr>
      <w:b/>
      <w:bCs/>
      <w:szCs w:val="22"/>
    </w:rPr>
  </w:style>
  <w:style w:type="paragraph" w:styleId="Nadpis9">
    <w:name w:val="heading 9"/>
    <w:basedOn w:val="Normln"/>
    <w:next w:val="Normln"/>
    <w:link w:val="Nadpis9Char"/>
    <w:qFormat/>
    <w:rsid w:val="00F75AF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75AF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"/>
    <w:rsid w:val="00F75AF9"/>
    <w:rPr>
      <w:rFonts w:ascii="Arial" w:eastAsia="Times New Roman" w:hAnsi="Arial" w:cs="Arial"/>
      <w:b/>
      <w:bCs/>
      <w:i/>
      <w:iCs/>
      <w:sz w:val="28"/>
      <w:szCs w:val="28"/>
      <w:lang w:val="de-DE" w:eastAsia="cs-CZ"/>
    </w:rPr>
  </w:style>
  <w:style w:type="character" w:customStyle="1" w:styleId="Nadpis6Char">
    <w:name w:val="Nadpis 6 Char"/>
    <w:basedOn w:val="Standardnpsmoodstavce"/>
    <w:link w:val="Nadpis6"/>
    <w:rsid w:val="00F75AF9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rsid w:val="00F75AF9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rsid w:val="00F75A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5AF9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Texteingabe">
    <w:name w:val="Texteingabe"/>
    <w:basedOn w:val="Normln"/>
    <w:next w:val="Nadpis2"/>
    <w:rsid w:val="00F75AF9"/>
    <w:pPr>
      <w:keepNext/>
      <w:keepLines/>
    </w:pPr>
    <w:rPr>
      <w:sz w:val="24"/>
    </w:rPr>
  </w:style>
  <w:style w:type="paragraph" w:customStyle="1" w:styleId="Zwischenzeile">
    <w:name w:val="Zwischenzeile"/>
    <w:basedOn w:val="Normln"/>
    <w:rsid w:val="00F75AF9"/>
    <w:rPr>
      <w:sz w:val="4"/>
    </w:rPr>
  </w:style>
  <w:style w:type="paragraph" w:customStyle="1" w:styleId="n1">
    <w:name w:val="n1"/>
    <w:basedOn w:val="Nadpis1"/>
    <w:rsid w:val="00F75AF9"/>
    <w:pPr>
      <w:keepLines/>
      <w:numPr>
        <w:numId w:val="1"/>
      </w:numPr>
      <w:spacing w:before="0" w:after="0"/>
    </w:pPr>
    <w:rPr>
      <w:bCs w:val="0"/>
      <w:color w:val="000000"/>
      <w:kern w:val="0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F75AF9"/>
    <w:pPr>
      <w:ind w:left="142" w:hanging="142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5A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F75AF9"/>
    <w:rPr>
      <w:vertAlign w:val="superscript"/>
    </w:rPr>
  </w:style>
  <w:style w:type="paragraph" w:styleId="Zkladntext">
    <w:name w:val="Body Text"/>
    <w:basedOn w:val="Normln"/>
    <w:link w:val="ZkladntextChar"/>
    <w:rsid w:val="00F75A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75AF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alabelstring">
    <w:name w:val="datalabel string"/>
    <w:basedOn w:val="Standardnpsmoodstavce"/>
    <w:rsid w:val="00F75AF9"/>
  </w:style>
  <w:style w:type="paragraph" w:styleId="Zkladntext2">
    <w:name w:val="Body Text 2"/>
    <w:basedOn w:val="Normln"/>
    <w:link w:val="Zkladntext2Char"/>
    <w:rsid w:val="00F75AF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F75AF9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5A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5AF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03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031C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603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5B0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2025-10-16T00:00:00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Jana, Ing. (MPSV)</dc:creator>
  <cp:lastModifiedBy>Štěchová Kateřina Mgr. (MPSV)</cp:lastModifiedBy>
  <cp:revision>24</cp:revision>
  <cp:lastPrinted>2016-10-19T06:02:00Z</cp:lastPrinted>
  <dcterms:created xsi:type="dcterms:W3CDTF">2016-10-06T11:50:00Z</dcterms:created>
  <dcterms:modified xsi:type="dcterms:W3CDTF">2025-10-16T08:18:00Z</dcterms:modified>
</cp:coreProperties>
</file>