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7A110" w14:textId="58494017" w:rsidR="00ED0289" w:rsidRDefault="000A027A" w:rsidP="000A027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4507F">
        <w:rPr>
          <w:rFonts w:ascii="Arial" w:hAnsi="Arial" w:cs="Arial"/>
          <w:sz w:val="28"/>
          <w:szCs w:val="28"/>
          <w:u w:val="single"/>
        </w:rPr>
        <w:t>PŘEDBĚŽNÉ VÝSLEDKY</w:t>
      </w:r>
      <w:r w:rsidR="00536998">
        <w:rPr>
          <w:rFonts w:ascii="Arial" w:hAnsi="Arial" w:cs="Arial"/>
          <w:sz w:val="28"/>
          <w:szCs w:val="28"/>
          <w:u w:val="single"/>
        </w:rPr>
        <w:t xml:space="preserve"> 2 KOLA</w:t>
      </w:r>
      <w:r w:rsidRPr="0064507F">
        <w:rPr>
          <w:rFonts w:ascii="Arial" w:hAnsi="Arial" w:cs="Arial"/>
          <w:sz w:val="28"/>
          <w:szCs w:val="28"/>
          <w:u w:val="single"/>
        </w:rPr>
        <w:t xml:space="preserve"> DOTAČNÍHO ŘÍZENÍ</w:t>
      </w:r>
    </w:p>
    <w:p w14:paraId="449D29B1" w14:textId="68538062" w:rsidR="000A027A" w:rsidRDefault="000A027A" w:rsidP="00ED028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4507F">
        <w:rPr>
          <w:rFonts w:ascii="Arial" w:hAnsi="Arial" w:cs="Arial"/>
          <w:sz w:val="28"/>
          <w:szCs w:val="28"/>
          <w:u w:val="single"/>
        </w:rPr>
        <w:t>„Podpora veřejně účelných aktivit seniorských a pro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64507F">
        <w:rPr>
          <w:rFonts w:ascii="Arial" w:hAnsi="Arial" w:cs="Arial"/>
          <w:sz w:val="28"/>
          <w:szCs w:val="28"/>
          <w:u w:val="single"/>
        </w:rPr>
        <w:t xml:space="preserve">seniorských organizací s celostátní působností“ </w:t>
      </w:r>
      <w:r>
        <w:rPr>
          <w:rFonts w:ascii="Arial" w:hAnsi="Arial" w:cs="Arial"/>
          <w:sz w:val="28"/>
          <w:szCs w:val="28"/>
          <w:u w:val="single"/>
        </w:rPr>
        <w:t xml:space="preserve">pro rok 2021 </w:t>
      </w:r>
      <w:r w:rsidRPr="0064507F">
        <w:rPr>
          <w:rFonts w:ascii="Arial" w:hAnsi="Arial" w:cs="Arial"/>
          <w:sz w:val="28"/>
          <w:szCs w:val="28"/>
          <w:u w:val="single"/>
        </w:rPr>
        <w:t>(VÚA)</w:t>
      </w:r>
    </w:p>
    <w:p w14:paraId="4DEE2FFB" w14:textId="4F2D6D33" w:rsidR="000A027A" w:rsidRDefault="000A027A" w:rsidP="000A0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07F">
        <w:rPr>
          <w:rFonts w:ascii="Arial" w:hAnsi="Arial" w:cs="Arial"/>
          <w:sz w:val="24"/>
          <w:szCs w:val="24"/>
        </w:rPr>
        <w:t xml:space="preserve">O výši dotace rozhoduje </w:t>
      </w:r>
      <w:r>
        <w:rPr>
          <w:rFonts w:ascii="Arial" w:hAnsi="Arial" w:cs="Arial"/>
          <w:sz w:val="24"/>
          <w:szCs w:val="24"/>
        </w:rPr>
        <w:t>náměstkyně s</w:t>
      </w:r>
      <w:r w:rsidRPr="00786340">
        <w:rPr>
          <w:rFonts w:ascii="Arial" w:hAnsi="Arial" w:cs="Arial"/>
          <w:sz w:val="24"/>
          <w:szCs w:val="24"/>
        </w:rPr>
        <w:t xml:space="preserve">ekce podpory seniorů </w:t>
      </w:r>
      <w:r w:rsidRPr="0064507F">
        <w:rPr>
          <w:rFonts w:ascii="Arial" w:hAnsi="Arial" w:cs="Arial"/>
          <w:sz w:val="24"/>
          <w:szCs w:val="24"/>
        </w:rPr>
        <w:t>na doporučení dotační komise.</w:t>
      </w:r>
      <w:r w:rsidR="000C30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507F">
        <w:rPr>
          <w:rFonts w:ascii="Arial" w:hAnsi="Arial" w:cs="Arial"/>
          <w:sz w:val="24"/>
          <w:szCs w:val="24"/>
        </w:rPr>
        <w:t>V</w:t>
      </w:r>
      <w:proofErr w:type="gramEnd"/>
      <w:r w:rsidRPr="0064507F">
        <w:rPr>
          <w:rFonts w:ascii="Arial" w:hAnsi="Arial" w:cs="Arial"/>
          <w:sz w:val="24"/>
          <w:szCs w:val="24"/>
        </w:rPr>
        <w:t xml:space="preserve"> tabulce </w:t>
      </w:r>
      <w:r w:rsidR="00ED0289">
        <w:rPr>
          <w:rFonts w:ascii="Arial" w:hAnsi="Arial" w:cs="Arial"/>
          <w:sz w:val="24"/>
          <w:szCs w:val="24"/>
        </w:rPr>
        <w:t>jsou uvedeny projekty, jež se účastnily 2 kola dotačního řízení V</w:t>
      </w:r>
      <w:r w:rsidR="00B716BD">
        <w:rPr>
          <w:rFonts w:ascii="Arial" w:hAnsi="Arial" w:cs="Arial"/>
          <w:sz w:val="24"/>
          <w:szCs w:val="24"/>
        </w:rPr>
        <w:t>Ú</w:t>
      </w:r>
      <w:r w:rsidR="00ED0289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B785E2" w14:textId="647AA952" w:rsidR="000A027A" w:rsidRDefault="000A027A" w:rsidP="000A0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07F">
        <w:rPr>
          <w:rFonts w:ascii="Arial" w:hAnsi="Arial" w:cs="Arial"/>
          <w:sz w:val="24"/>
          <w:szCs w:val="24"/>
        </w:rPr>
        <w:t>Bodová hranice oddělující podpořené a nepodpořené projekt</w:t>
      </w:r>
      <w:r>
        <w:rPr>
          <w:rFonts w:ascii="Arial" w:hAnsi="Arial" w:cs="Arial"/>
          <w:sz w:val="24"/>
          <w:szCs w:val="24"/>
        </w:rPr>
        <w:t>y</w:t>
      </w:r>
      <w:r w:rsidR="005327B8">
        <w:rPr>
          <w:rFonts w:ascii="Arial" w:hAnsi="Arial" w:cs="Arial"/>
          <w:sz w:val="24"/>
          <w:szCs w:val="24"/>
        </w:rPr>
        <w:t xml:space="preserve"> j</w:t>
      </w:r>
      <w:r w:rsidR="00ED028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7</w:t>
      </w:r>
      <w:r w:rsidR="00ED0289">
        <w:rPr>
          <w:rFonts w:ascii="Arial" w:hAnsi="Arial" w:cs="Arial"/>
          <w:sz w:val="24"/>
          <w:szCs w:val="24"/>
        </w:rPr>
        <w:t>5 bodů</w:t>
      </w:r>
      <w:r w:rsidRPr="0064507F">
        <w:rPr>
          <w:rFonts w:ascii="Arial" w:hAnsi="Arial" w:cs="Arial"/>
          <w:sz w:val="24"/>
          <w:szCs w:val="24"/>
        </w:rPr>
        <w:t xml:space="preserve">. 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251"/>
        <w:gridCol w:w="1176"/>
        <w:gridCol w:w="3438"/>
        <w:gridCol w:w="1416"/>
      </w:tblGrid>
      <w:tr w:rsidR="000A027A" w:rsidRPr="00F7598D" w14:paraId="2D90880D" w14:textId="77777777" w:rsidTr="008C604D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7E1C1" w14:textId="77777777" w:rsidR="000A027A" w:rsidRPr="00F7598D" w:rsidRDefault="000A027A" w:rsidP="00F81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Číslo projektu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7ADC" w14:textId="77777777" w:rsidR="000A027A" w:rsidRPr="00F7598D" w:rsidRDefault="000A027A" w:rsidP="00F81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Žadatel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22A48" w14:textId="77777777" w:rsidR="000A027A" w:rsidRPr="00F7598D" w:rsidRDefault="000A027A" w:rsidP="00F81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IČ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D643" w14:textId="77777777" w:rsidR="000A027A" w:rsidRPr="00F7598D" w:rsidRDefault="000A027A" w:rsidP="00F81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Název projektu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49478" w14:textId="77777777" w:rsidR="000A027A" w:rsidRPr="00F7598D" w:rsidRDefault="000A027A" w:rsidP="00F81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Body</w:t>
            </w:r>
          </w:p>
        </w:tc>
      </w:tr>
      <w:tr w:rsidR="00733E2F" w:rsidRPr="00D455D9" w14:paraId="4FC166F0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2028B" w14:textId="6E3BE63B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1821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5095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ADRA, o.p.s.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845EA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61388122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D70F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Podpora seniorů v návaznosti na epidemii covid-19 prostřednictvím dobrovolníků ADRA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2502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96</w:t>
            </w:r>
          </w:p>
        </w:tc>
      </w:tr>
      <w:tr w:rsidR="00733E2F" w:rsidRPr="00D455D9" w14:paraId="03A040E9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6DB48" w14:textId="7908BEBC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1761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27AF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Rada seniorů České republiky, </w:t>
            </w: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z.s.s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A25D5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63829797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A649A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Program podpory zdraví i s využitím moderních technologií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241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94</w:t>
            </w:r>
          </w:p>
        </w:tc>
      </w:tr>
      <w:tr w:rsidR="00733E2F" w:rsidRPr="00D455D9" w14:paraId="24E3863D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6CBFD" w14:textId="0ED1A5F5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1782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7C3A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ŽIVOT 90, </w:t>
            </w: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z.ú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6BCA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571709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F936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Kulturní a osvětové aktivity v Praze a regionech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6794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94</w:t>
            </w:r>
          </w:p>
        </w:tc>
      </w:tr>
      <w:tr w:rsidR="00733E2F" w:rsidRPr="00D455D9" w14:paraId="615114C1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1942C" w14:textId="7106707D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1844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36C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Moravskoslezský kruh, z. 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90FA5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26618761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F71F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Čtyři odpovědi na pandemii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335B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92</w:t>
            </w:r>
          </w:p>
        </w:tc>
      </w:tr>
      <w:tr w:rsidR="00733E2F" w:rsidRPr="00D455D9" w14:paraId="02408CAF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62320" w14:textId="32A8CF88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1942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E7BDB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Rada seniorů České republiky, </w:t>
            </w: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z.s.s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27CD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63829797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113C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Školení s moderními technologiemi, virtuální vzdělávání a kurzy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1AD0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92</w:t>
            </w:r>
          </w:p>
        </w:tc>
      </w:tr>
      <w:tr w:rsidR="00733E2F" w:rsidRPr="00D455D9" w14:paraId="0D7A873F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1D771" w14:textId="14EB0003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1961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B092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Nadace Krása pomoci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8317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28421434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B694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Doma bez obav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03DA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91</w:t>
            </w:r>
          </w:p>
        </w:tc>
      </w:tr>
      <w:tr w:rsidR="00733E2F" w:rsidRPr="00D455D9" w14:paraId="12ABE91A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32AD5" w14:textId="4B03DE28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1843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EC47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SpoluTudy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, </w:t>
            </w: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z.ú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B5F83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6990797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DC43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Canisterapie pro seniory ohrožené sociální izolací a osamělostí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CE9B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91</w:t>
            </w:r>
          </w:p>
        </w:tc>
      </w:tr>
      <w:tr w:rsidR="00733E2F" w:rsidRPr="00D455D9" w14:paraId="5F7743CB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A4749" w14:textId="0AC578A9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1881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A83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Společně, o.p.s.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C1B82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26976307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FA8F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Do důchodu bez starostí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F97F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90</w:t>
            </w:r>
          </w:p>
        </w:tc>
      </w:tr>
      <w:tr w:rsidR="00733E2F" w:rsidRPr="00D455D9" w14:paraId="4B93CF52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0A799" w14:textId="58A12CA6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1941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8527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Ad Fontem, z.s.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30AA7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3829219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C6835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Po stopách rodokmenu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944C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88</w:t>
            </w:r>
          </w:p>
        </w:tc>
      </w:tr>
      <w:tr w:rsidR="00733E2F" w:rsidRPr="00D455D9" w14:paraId="20188987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560FA" w14:textId="2545E61D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1781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F552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ŽIVOT 90, </w:t>
            </w: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z.ú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0FB7E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571709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F8A8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Aktivní senioři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5291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87</w:t>
            </w:r>
          </w:p>
        </w:tc>
      </w:tr>
      <w:tr w:rsidR="00733E2F" w:rsidRPr="00D455D9" w14:paraId="26809EC7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0B577" w14:textId="47C65C5C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1801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83A0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Senior fitness, z.s.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C7274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22724770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CA78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Cvičení na židlích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40E0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86</w:t>
            </w:r>
          </w:p>
        </w:tc>
      </w:tr>
      <w:tr w:rsidR="00733E2F" w:rsidRPr="00D455D9" w14:paraId="719ED6F9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8041F" w14:textId="15D84993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1842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EC35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Krajská rada dětí a mládeže Karlovarska, z. s.,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C8A04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26623820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9059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Opět spolu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7874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85</w:t>
            </w:r>
          </w:p>
        </w:tc>
      </w:tr>
      <w:tr w:rsidR="00733E2F" w:rsidRPr="00D455D9" w14:paraId="41C4B0E0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A10AE" w14:textId="54924055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2021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D7BA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Senioři České republiky, z.s.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6BF6E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408182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AB607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Rámcová podpora seniorů po proběhlém období pandemie COVID 19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06EE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85</w:t>
            </w:r>
          </w:p>
        </w:tc>
      </w:tr>
      <w:tr w:rsidR="00733E2F" w:rsidRPr="00D455D9" w14:paraId="445DBED5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2681A" w14:textId="2D6AD96D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1901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8869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Celesta Praha, </w:t>
            </w:r>
            <w:proofErr w:type="spell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z.ú</w:t>
            </w:r>
            <w:proofErr w:type="spell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DEB41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4490967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DE8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Café </w:t>
            </w:r>
            <w:proofErr w:type="gram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Celesta - virtuální</w:t>
            </w:r>
            <w:proofErr w:type="gram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kavárna pro osamělé seniory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9B12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84</w:t>
            </w:r>
          </w:p>
        </w:tc>
      </w:tr>
      <w:tr w:rsidR="00733E2F" w:rsidRPr="00D455D9" w14:paraId="32C5099D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EBB2F" w14:textId="108EB6BA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1822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D0B1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Konfederace sociálních služeb, z.s.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5EF3D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1819551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E84E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Vzdělávací a právní aktivity na zvýšení ochrany lidských práv seniorů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B69B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84</w:t>
            </w:r>
          </w:p>
        </w:tc>
      </w:tr>
      <w:tr w:rsidR="00733E2F" w:rsidRPr="00D455D9" w14:paraId="14B7BA66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E9371" w14:textId="68A321E0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1841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B33DC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Spokojený </w:t>
            </w:r>
            <w:proofErr w:type="gram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senior - KLAS</w:t>
            </w:r>
            <w:proofErr w:type="gram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z.s.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168A6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2615037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6718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Spokojený senior aneb podpora duševního a fyzického zdraví seniorů jako cesta k plnohodnotnému životu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7E5CC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84</w:t>
            </w:r>
          </w:p>
        </w:tc>
      </w:tr>
      <w:tr w:rsidR="00733E2F" w:rsidRPr="00D455D9" w14:paraId="0260D44C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6951F" w14:textId="52454C54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lastRenderedPageBreak/>
              <w:t>2001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BDB2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Diakonie </w:t>
            </w:r>
            <w:proofErr w:type="gramStart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ČCE - Středisko</w:t>
            </w:r>
            <w:proofErr w:type="gramEnd"/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celostátních programů a služeb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1440A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48136093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D619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Osvěta a prevence osamělosti seniorů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6C33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76</w:t>
            </w:r>
          </w:p>
        </w:tc>
      </w:tr>
      <w:tr w:rsidR="00733E2F" w:rsidRPr="00D455D9" w14:paraId="08177F1F" w14:textId="77777777" w:rsidTr="00733E2F">
        <w:trPr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D0D13" w14:textId="3437EA4F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1921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64DB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Spolek Počteníčko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8CC98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1324144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D569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Mezičasy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0F017" w14:textId="77777777" w:rsidR="00733E2F" w:rsidRPr="00D455D9" w:rsidRDefault="00733E2F" w:rsidP="0073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D455D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75</w:t>
            </w:r>
          </w:p>
        </w:tc>
      </w:tr>
    </w:tbl>
    <w:p w14:paraId="30468725" w14:textId="33CF4663" w:rsidR="000A027A" w:rsidRDefault="000A027A">
      <w:pPr>
        <w:rPr>
          <w:bCs/>
        </w:rPr>
      </w:pPr>
    </w:p>
    <w:p w14:paraId="31CC05FA" w14:textId="77777777" w:rsidR="00536998" w:rsidRPr="00D455D9" w:rsidRDefault="00536998">
      <w:pPr>
        <w:rPr>
          <w:bCs/>
        </w:rPr>
      </w:pPr>
    </w:p>
    <w:sectPr w:rsidR="00536998" w:rsidRPr="00D4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3B6BE" w14:textId="77777777" w:rsidR="00D76A12" w:rsidRDefault="00D76A12" w:rsidP="00765910">
      <w:pPr>
        <w:spacing w:after="0" w:line="240" w:lineRule="auto"/>
      </w:pPr>
      <w:r>
        <w:separator/>
      </w:r>
    </w:p>
  </w:endnote>
  <w:endnote w:type="continuationSeparator" w:id="0">
    <w:p w14:paraId="68270372" w14:textId="77777777" w:rsidR="00D76A12" w:rsidRDefault="00D76A12" w:rsidP="0076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F6B28" w14:textId="77777777" w:rsidR="00D76A12" w:rsidRDefault="00D76A12" w:rsidP="00765910">
      <w:pPr>
        <w:spacing w:after="0" w:line="240" w:lineRule="auto"/>
      </w:pPr>
      <w:r>
        <w:separator/>
      </w:r>
    </w:p>
  </w:footnote>
  <w:footnote w:type="continuationSeparator" w:id="0">
    <w:p w14:paraId="09062D0D" w14:textId="77777777" w:rsidR="00D76A12" w:rsidRDefault="00D76A12" w:rsidP="00765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7A"/>
    <w:rsid w:val="000A027A"/>
    <w:rsid w:val="000C309E"/>
    <w:rsid w:val="000E1DA6"/>
    <w:rsid w:val="001428AB"/>
    <w:rsid w:val="001E617C"/>
    <w:rsid w:val="004D1355"/>
    <w:rsid w:val="004E3138"/>
    <w:rsid w:val="005327B8"/>
    <w:rsid w:val="00536998"/>
    <w:rsid w:val="0064288B"/>
    <w:rsid w:val="006B69E5"/>
    <w:rsid w:val="00733E2F"/>
    <w:rsid w:val="00765910"/>
    <w:rsid w:val="007D2A80"/>
    <w:rsid w:val="007F6E35"/>
    <w:rsid w:val="00892F87"/>
    <w:rsid w:val="008B16F6"/>
    <w:rsid w:val="008C604D"/>
    <w:rsid w:val="00945ED1"/>
    <w:rsid w:val="00951D04"/>
    <w:rsid w:val="009E1ED5"/>
    <w:rsid w:val="00A9675A"/>
    <w:rsid w:val="00B14C25"/>
    <w:rsid w:val="00B716BD"/>
    <w:rsid w:val="00BC4174"/>
    <w:rsid w:val="00D30764"/>
    <w:rsid w:val="00D455D9"/>
    <w:rsid w:val="00D76A12"/>
    <w:rsid w:val="00E014EC"/>
    <w:rsid w:val="00E1173C"/>
    <w:rsid w:val="00E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FE55C"/>
  <w15:chartTrackingRefBased/>
  <w15:docId w15:val="{2065C360-AEEC-4A78-A024-09BF5412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Miluše Mgr. (MPSV)</dc:creator>
  <cp:keywords/>
  <dc:description/>
  <cp:lastModifiedBy>Sýkorová Miluše Mgr. (MPSV)</cp:lastModifiedBy>
  <cp:revision>18</cp:revision>
  <dcterms:created xsi:type="dcterms:W3CDTF">2021-07-19T09:21:00Z</dcterms:created>
  <dcterms:modified xsi:type="dcterms:W3CDTF">2021-07-27T08:05:00Z</dcterms:modified>
</cp:coreProperties>
</file>